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C3" w:rsidRDefault="00901471">
      <w:pPr>
        <w:pStyle w:val="BodyText"/>
        <w:spacing w:before="109"/>
      </w:pPr>
      <w:r>
        <w:t>11</w:t>
      </w:r>
      <w:r>
        <w:rPr>
          <w:spacing w:val="-1"/>
        </w:rPr>
        <w:t xml:space="preserve"> </w:t>
      </w:r>
      <w:r>
        <w:t>March</w:t>
      </w:r>
      <w:r>
        <w:rPr>
          <w:spacing w:val="-3"/>
        </w:rPr>
        <w:t xml:space="preserve"> </w:t>
      </w:r>
      <w:r>
        <w:rPr>
          <w:spacing w:val="-1"/>
        </w:rPr>
        <w:t>2015</w:t>
      </w:r>
    </w:p>
    <w:p w:rsidR="00D85BC3" w:rsidRDefault="00901471">
      <w:pPr>
        <w:pStyle w:val="BodyText"/>
      </w:pPr>
      <w:r>
        <w:rPr>
          <w:color w:val="221F1F"/>
          <w:spacing w:val="-1"/>
        </w:rPr>
        <w:t>The</w:t>
      </w:r>
      <w:r>
        <w:rPr>
          <w:color w:val="221F1F"/>
        </w:rPr>
        <w:t xml:space="preserve"> Hon </w:t>
      </w:r>
      <w:proofErr w:type="spellStart"/>
      <w:r>
        <w:rPr>
          <w:color w:val="221F1F"/>
          <w:spacing w:val="-1"/>
        </w:rPr>
        <w:t>Jaala</w:t>
      </w:r>
      <w:proofErr w:type="spellEnd"/>
      <w:r>
        <w:rPr>
          <w:color w:val="221F1F"/>
          <w:spacing w:val="-3"/>
        </w:rPr>
        <w:t xml:space="preserve"> </w:t>
      </w:r>
      <w:proofErr w:type="spellStart"/>
      <w:r>
        <w:rPr>
          <w:color w:val="221F1F"/>
          <w:spacing w:val="-1"/>
        </w:rPr>
        <w:t>Pulford</w:t>
      </w:r>
      <w:proofErr w:type="spellEnd"/>
      <w:r>
        <w:rPr>
          <w:color w:val="221F1F"/>
          <w:spacing w:val="-3"/>
        </w:rPr>
        <w:t xml:space="preserve"> </w:t>
      </w:r>
      <w:r>
        <w:rPr>
          <w:color w:val="221F1F"/>
        </w:rPr>
        <w:t>MP</w:t>
      </w:r>
    </w:p>
    <w:p w:rsidR="00D85BC3" w:rsidRDefault="00901471">
      <w:pPr>
        <w:pStyle w:val="BodyText"/>
        <w:spacing w:before="41" w:line="276" w:lineRule="auto"/>
      </w:pPr>
      <w:r>
        <w:rPr>
          <w:color w:val="221F1F"/>
          <w:spacing w:val="-1"/>
        </w:rPr>
        <w:t>Minister</w:t>
      </w:r>
      <w:r>
        <w:rPr>
          <w:color w:val="221F1F"/>
          <w:spacing w:val="-3"/>
        </w:rPr>
        <w:t xml:space="preserve"> </w:t>
      </w:r>
      <w:r>
        <w:rPr>
          <w:color w:val="221F1F"/>
        </w:rPr>
        <w:t>for</w:t>
      </w:r>
      <w:r>
        <w:rPr>
          <w:color w:val="221F1F"/>
          <w:spacing w:val="-3"/>
        </w:rPr>
        <w:t xml:space="preserve"> </w:t>
      </w:r>
      <w:r>
        <w:rPr>
          <w:color w:val="221F1F"/>
          <w:spacing w:val="-1"/>
        </w:rPr>
        <w:t>Regional</w:t>
      </w:r>
      <w:r>
        <w:rPr>
          <w:color w:val="221F1F"/>
        </w:rPr>
        <w:t xml:space="preserve"> </w:t>
      </w:r>
      <w:r>
        <w:rPr>
          <w:color w:val="221F1F"/>
          <w:spacing w:val="-1"/>
        </w:rPr>
        <w:t>Development</w:t>
      </w:r>
      <w:r>
        <w:rPr>
          <w:color w:val="221F1F"/>
          <w:spacing w:val="29"/>
        </w:rPr>
        <w:t xml:space="preserve"> </w:t>
      </w:r>
      <w:r>
        <w:rPr>
          <w:color w:val="221F1F"/>
        </w:rPr>
        <w:t xml:space="preserve">8 </w:t>
      </w:r>
      <w:r>
        <w:rPr>
          <w:color w:val="221F1F"/>
          <w:spacing w:val="-1"/>
        </w:rPr>
        <w:t>Nicholson Street</w:t>
      </w:r>
    </w:p>
    <w:p w:rsidR="00D85BC3" w:rsidRDefault="00901471" w:rsidP="00A3657F">
      <w:pPr>
        <w:pStyle w:val="BodyText"/>
        <w:spacing w:after="240"/>
      </w:pPr>
      <w:r>
        <w:rPr>
          <w:color w:val="221F1F"/>
          <w:spacing w:val="-1"/>
        </w:rPr>
        <w:t>East Melbourne,</w:t>
      </w:r>
      <w:r>
        <w:rPr>
          <w:color w:val="221F1F"/>
        </w:rPr>
        <w:t xml:space="preserve"> </w:t>
      </w:r>
      <w:r>
        <w:rPr>
          <w:color w:val="221F1F"/>
          <w:spacing w:val="-1"/>
        </w:rPr>
        <w:t>VIC,</w:t>
      </w:r>
      <w:r>
        <w:rPr>
          <w:color w:val="221F1F"/>
          <w:spacing w:val="-2"/>
        </w:rPr>
        <w:t xml:space="preserve"> </w:t>
      </w:r>
      <w:r>
        <w:rPr>
          <w:color w:val="221F1F"/>
          <w:spacing w:val="-1"/>
        </w:rPr>
        <w:t>3002</w:t>
      </w:r>
    </w:p>
    <w:p w:rsidR="00C74626" w:rsidRDefault="00901471" w:rsidP="00C74626">
      <w:pPr>
        <w:spacing w:before="177"/>
        <w:ind w:left="1440"/>
        <w:rPr>
          <w:rFonts w:ascii="Calibri"/>
          <w:spacing w:val="-1"/>
          <w:sz w:val="24"/>
        </w:rPr>
      </w:pPr>
      <w:r>
        <w:rPr>
          <w:rFonts w:ascii="Calibri"/>
          <w:sz w:val="24"/>
        </w:rPr>
        <w:t>Dear</w:t>
      </w:r>
      <w:r>
        <w:rPr>
          <w:rFonts w:ascii="Calibri"/>
          <w:spacing w:val="-11"/>
          <w:sz w:val="24"/>
        </w:rPr>
        <w:t xml:space="preserve"> </w:t>
      </w:r>
      <w:r>
        <w:rPr>
          <w:rFonts w:ascii="Calibri"/>
          <w:spacing w:val="-1"/>
          <w:sz w:val="24"/>
        </w:rPr>
        <w:t>Minister</w:t>
      </w:r>
    </w:p>
    <w:p w:rsidR="00C74626" w:rsidRDefault="00901471" w:rsidP="00CF2AF4">
      <w:pPr>
        <w:spacing w:before="177" w:after="240"/>
        <w:ind w:left="1440"/>
        <w:rPr>
          <w:rFonts w:ascii="Calibri"/>
          <w:b/>
          <w:spacing w:val="-1"/>
          <w:sz w:val="24"/>
        </w:rPr>
      </w:pPr>
      <w:r>
        <w:rPr>
          <w:rFonts w:ascii="Calibri"/>
          <w:b/>
          <w:spacing w:val="-1"/>
          <w:sz w:val="24"/>
        </w:rPr>
        <w:t>Re:</w:t>
      </w:r>
      <w:r>
        <w:rPr>
          <w:rFonts w:ascii="Calibri"/>
          <w:b/>
          <w:spacing w:val="-2"/>
          <w:sz w:val="24"/>
        </w:rPr>
        <w:t xml:space="preserve"> </w:t>
      </w:r>
      <w:r>
        <w:rPr>
          <w:rFonts w:ascii="Calibri"/>
          <w:b/>
          <w:spacing w:val="-1"/>
          <w:sz w:val="24"/>
        </w:rPr>
        <w:t>Review</w:t>
      </w:r>
      <w:r>
        <w:rPr>
          <w:rFonts w:ascii="Calibri"/>
          <w:b/>
          <w:spacing w:val="-2"/>
          <w:sz w:val="24"/>
        </w:rPr>
        <w:t xml:space="preserve"> </w:t>
      </w:r>
      <w:r>
        <w:rPr>
          <w:rFonts w:ascii="Calibri"/>
          <w:b/>
          <w:sz w:val="24"/>
        </w:rPr>
        <w:t>of</w:t>
      </w:r>
      <w:r>
        <w:rPr>
          <w:rFonts w:ascii="Calibri"/>
          <w:b/>
          <w:spacing w:val="-2"/>
          <w:sz w:val="24"/>
        </w:rPr>
        <w:t xml:space="preserve"> </w:t>
      </w:r>
      <w:r>
        <w:rPr>
          <w:rFonts w:ascii="Calibri"/>
          <w:b/>
          <w:spacing w:val="-1"/>
          <w:sz w:val="24"/>
        </w:rPr>
        <w:t>DEDJTR</w:t>
      </w:r>
      <w:r>
        <w:rPr>
          <w:rFonts w:ascii="Calibri"/>
          <w:b/>
          <w:spacing w:val="-3"/>
          <w:sz w:val="24"/>
        </w:rPr>
        <w:t xml:space="preserve"> </w:t>
      </w:r>
      <w:r>
        <w:rPr>
          <w:rFonts w:ascii="Calibri"/>
          <w:b/>
          <w:spacing w:val="-1"/>
          <w:sz w:val="24"/>
        </w:rPr>
        <w:t>Regional</w:t>
      </w:r>
      <w:r>
        <w:rPr>
          <w:rFonts w:ascii="Calibri"/>
          <w:b/>
          <w:spacing w:val="-2"/>
          <w:sz w:val="24"/>
        </w:rPr>
        <w:t xml:space="preserve"> </w:t>
      </w:r>
      <w:r>
        <w:rPr>
          <w:rFonts w:ascii="Calibri"/>
          <w:b/>
          <w:spacing w:val="-1"/>
          <w:sz w:val="24"/>
        </w:rPr>
        <w:t>Service</w:t>
      </w:r>
      <w:r>
        <w:rPr>
          <w:rFonts w:ascii="Calibri"/>
          <w:b/>
          <w:spacing w:val="-4"/>
          <w:sz w:val="24"/>
        </w:rPr>
        <w:t xml:space="preserve"> </w:t>
      </w:r>
      <w:r>
        <w:rPr>
          <w:rFonts w:ascii="Calibri"/>
          <w:b/>
          <w:spacing w:val="-1"/>
          <w:sz w:val="24"/>
        </w:rPr>
        <w:t>Delivery</w:t>
      </w:r>
      <w:r>
        <w:rPr>
          <w:rFonts w:ascii="Calibri"/>
          <w:b/>
          <w:spacing w:val="-6"/>
          <w:sz w:val="24"/>
        </w:rPr>
        <w:t xml:space="preserve"> </w:t>
      </w:r>
      <w:r>
        <w:rPr>
          <w:rFonts w:ascii="Calibri"/>
          <w:b/>
          <w:spacing w:val="-1"/>
          <w:sz w:val="24"/>
        </w:rPr>
        <w:t>Model and</w:t>
      </w:r>
      <w:r>
        <w:rPr>
          <w:rFonts w:ascii="Calibri"/>
          <w:b/>
          <w:spacing w:val="-2"/>
          <w:sz w:val="24"/>
        </w:rPr>
        <w:t xml:space="preserve"> </w:t>
      </w:r>
      <w:r>
        <w:rPr>
          <w:rFonts w:ascii="Calibri"/>
          <w:b/>
          <w:spacing w:val="-1"/>
          <w:sz w:val="24"/>
        </w:rPr>
        <w:t>Strategic</w:t>
      </w:r>
      <w:r>
        <w:rPr>
          <w:rFonts w:ascii="Calibri"/>
          <w:b/>
          <w:spacing w:val="-2"/>
          <w:sz w:val="24"/>
        </w:rPr>
        <w:t xml:space="preserve"> </w:t>
      </w:r>
      <w:r>
        <w:rPr>
          <w:rFonts w:ascii="Calibri"/>
          <w:b/>
          <w:spacing w:val="-1"/>
          <w:sz w:val="24"/>
        </w:rPr>
        <w:t>Directions</w:t>
      </w:r>
      <w:r>
        <w:rPr>
          <w:rFonts w:ascii="Calibri"/>
          <w:b/>
          <w:spacing w:val="-5"/>
          <w:sz w:val="24"/>
        </w:rPr>
        <w:t xml:space="preserve"> </w:t>
      </w:r>
      <w:r>
        <w:rPr>
          <w:rFonts w:ascii="Calibri"/>
          <w:b/>
          <w:spacing w:val="-1"/>
          <w:sz w:val="24"/>
        </w:rPr>
        <w:t>for</w:t>
      </w:r>
      <w:r w:rsidR="00CF2AF4">
        <w:rPr>
          <w:rFonts w:ascii="Calibri"/>
          <w:b/>
          <w:spacing w:val="57"/>
          <w:sz w:val="24"/>
        </w:rPr>
        <w:t xml:space="preserve"> </w:t>
      </w:r>
      <w:r>
        <w:rPr>
          <w:rFonts w:ascii="Calibri"/>
          <w:b/>
          <w:spacing w:val="-1"/>
          <w:sz w:val="24"/>
        </w:rPr>
        <w:t>Regional</w:t>
      </w:r>
      <w:r>
        <w:rPr>
          <w:rFonts w:ascii="Calibri"/>
          <w:b/>
          <w:spacing w:val="-10"/>
          <w:sz w:val="24"/>
        </w:rPr>
        <w:t xml:space="preserve"> </w:t>
      </w:r>
      <w:r>
        <w:rPr>
          <w:rFonts w:ascii="Calibri"/>
          <w:b/>
          <w:spacing w:val="-1"/>
          <w:sz w:val="24"/>
        </w:rPr>
        <w:t>Policy</w:t>
      </w:r>
      <w:bookmarkStart w:id="0" w:name="_bookmark0"/>
      <w:bookmarkEnd w:id="0"/>
    </w:p>
    <w:p w:rsidR="00D85BC3" w:rsidRPr="00652669" w:rsidRDefault="00A3657F" w:rsidP="00EF0C13">
      <w:pPr>
        <w:pStyle w:val="Heading1"/>
        <w:spacing w:after="240"/>
      </w:pPr>
      <w:r w:rsidRPr="00652669">
        <w:t xml:space="preserve"> </w:t>
      </w:r>
      <w:r w:rsidR="00901471" w:rsidRPr="00652669">
        <w:t>About AUSVEG</w:t>
      </w:r>
    </w:p>
    <w:p w:rsidR="00D85BC3" w:rsidRDefault="00901471" w:rsidP="00A3657F">
      <w:pPr>
        <w:pStyle w:val="BodyText"/>
        <w:spacing w:before="56" w:after="240" w:line="276" w:lineRule="auto"/>
        <w:ind w:right="1566"/>
      </w:pPr>
      <w:r>
        <w:rPr>
          <w:spacing w:val="-1"/>
        </w:rPr>
        <w:t>AUSVEG</w:t>
      </w:r>
      <w:r>
        <w:t xml:space="preserve"> is </w:t>
      </w:r>
      <w:r>
        <w:rPr>
          <w:spacing w:val="-1"/>
        </w:rPr>
        <w:t>the</w:t>
      </w:r>
      <w:r>
        <w:t xml:space="preserve"> </w:t>
      </w:r>
      <w:r>
        <w:rPr>
          <w:spacing w:val="-1"/>
        </w:rPr>
        <w:t>National</w:t>
      </w:r>
      <w:r>
        <w:t xml:space="preserve"> </w:t>
      </w:r>
      <w:r>
        <w:rPr>
          <w:spacing w:val="-1"/>
        </w:rPr>
        <w:t>Peak</w:t>
      </w:r>
      <w:r>
        <w:t xml:space="preserve"> </w:t>
      </w:r>
      <w:r>
        <w:rPr>
          <w:spacing w:val="-1"/>
        </w:rPr>
        <w:t>Industry</w:t>
      </w:r>
      <w:r>
        <w:rPr>
          <w:spacing w:val="1"/>
        </w:rPr>
        <w:t xml:space="preserve"> </w:t>
      </w:r>
      <w:r>
        <w:rPr>
          <w:spacing w:val="-1"/>
        </w:rPr>
        <w:t>Body</w:t>
      </w:r>
      <w:r>
        <w:rPr>
          <w:spacing w:val="-2"/>
        </w:rPr>
        <w:t xml:space="preserve"> </w:t>
      </w:r>
      <w:r>
        <w:rPr>
          <w:spacing w:val="-1"/>
        </w:rPr>
        <w:t>representing the</w:t>
      </w:r>
      <w:r>
        <w:t xml:space="preserve"> </w:t>
      </w:r>
      <w:r>
        <w:rPr>
          <w:spacing w:val="-1"/>
        </w:rPr>
        <w:t>interests</w:t>
      </w:r>
      <w:r>
        <w:rPr>
          <w:spacing w:val="-2"/>
        </w:rPr>
        <w:t xml:space="preserve"> </w:t>
      </w:r>
      <w:r>
        <w:t xml:space="preserve">of </w:t>
      </w:r>
      <w:r>
        <w:rPr>
          <w:spacing w:val="-1"/>
        </w:rPr>
        <w:t>Australian vegetable</w:t>
      </w:r>
      <w:r>
        <w:t xml:space="preserve"> </w:t>
      </w:r>
      <w:r>
        <w:rPr>
          <w:spacing w:val="-1"/>
        </w:rPr>
        <w:t>and</w:t>
      </w:r>
      <w:r>
        <w:rPr>
          <w:spacing w:val="53"/>
        </w:rPr>
        <w:t xml:space="preserve"> </w:t>
      </w:r>
      <w:r>
        <w:rPr>
          <w:spacing w:val="-1"/>
        </w:rPr>
        <w:t>potato</w:t>
      </w:r>
      <w:r>
        <w:rPr>
          <w:spacing w:val="1"/>
        </w:rPr>
        <w:t xml:space="preserve"> </w:t>
      </w:r>
      <w:r>
        <w:rPr>
          <w:spacing w:val="-1"/>
        </w:rPr>
        <w:t xml:space="preserve">growers. </w:t>
      </w:r>
      <w:r>
        <w:rPr>
          <w:spacing w:val="-2"/>
        </w:rPr>
        <w:t>We</w:t>
      </w:r>
      <w:r>
        <w:t xml:space="preserve"> </w:t>
      </w:r>
      <w:r>
        <w:rPr>
          <w:spacing w:val="-1"/>
        </w:rPr>
        <w:t>represent growers</w:t>
      </w:r>
      <w:r>
        <w:rPr>
          <w:spacing w:val="-3"/>
        </w:rPr>
        <w:t xml:space="preserve"> </w:t>
      </w:r>
      <w:r>
        <w:rPr>
          <w:spacing w:val="-1"/>
        </w:rPr>
        <w:t>around Australia</w:t>
      </w:r>
      <w:r>
        <w:t xml:space="preserve"> </w:t>
      </w:r>
      <w:r>
        <w:rPr>
          <w:spacing w:val="-1"/>
        </w:rPr>
        <w:t xml:space="preserve">and </w:t>
      </w:r>
      <w:r>
        <w:t>assist</w:t>
      </w:r>
      <w:r>
        <w:rPr>
          <w:spacing w:val="-2"/>
        </w:rPr>
        <w:t xml:space="preserve"> </w:t>
      </w:r>
      <w:r>
        <w:rPr>
          <w:spacing w:val="-1"/>
        </w:rPr>
        <w:t>them</w:t>
      </w:r>
      <w:r>
        <w:rPr>
          <w:spacing w:val="1"/>
        </w:rPr>
        <w:t xml:space="preserve"> </w:t>
      </w:r>
      <w:r>
        <w:rPr>
          <w:spacing w:val="-1"/>
        </w:rPr>
        <w:t>by</w:t>
      </w:r>
      <w:r>
        <w:rPr>
          <w:spacing w:val="-2"/>
        </w:rPr>
        <w:t xml:space="preserve"> ensuring</w:t>
      </w:r>
      <w:r>
        <w:rPr>
          <w:spacing w:val="-1"/>
        </w:rPr>
        <w:t xml:space="preserve"> the</w:t>
      </w:r>
      <w:r>
        <w:t xml:space="preserve"> </w:t>
      </w:r>
      <w:r>
        <w:rPr>
          <w:spacing w:val="-1"/>
        </w:rPr>
        <w:t>National</w:t>
      </w:r>
      <w:r>
        <w:rPr>
          <w:spacing w:val="79"/>
        </w:rPr>
        <w:t xml:space="preserve"> </w:t>
      </w:r>
      <w:r>
        <w:rPr>
          <w:spacing w:val="-1"/>
        </w:rPr>
        <w:t>Vegetable</w:t>
      </w:r>
      <w:r>
        <w:rPr>
          <w:spacing w:val="-2"/>
        </w:rPr>
        <w:t xml:space="preserve"> </w:t>
      </w:r>
      <w:r>
        <w:rPr>
          <w:spacing w:val="-1"/>
        </w:rPr>
        <w:t>Levy</w:t>
      </w:r>
      <w:r>
        <w:rPr>
          <w:spacing w:val="-2"/>
        </w:rPr>
        <w:t xml:space="preserve"> </w:t>
      </w:r>
      <w:r>
        <w:t>and</w:t>
      </w:r>
      <w:r>
        <w:rPr>
          <w:spacing w:val="-2"/>
        </w:rPr>
        <w:t xml:space="preserve"> </w:t>
      </w:r>
      <w:r>
        <w:rPr>
          <w:spacing w:val="-1"/>
        </w:rPr>
        <w:t>the</w:t>
      </w:r>
      <w:r>
        <w:t xml:space="preserve"> </w:t>
      </w:r>
      <w:r>
        <w:rPr>
          <w:spacing w:val="-1"/>
        </w:rPr>
        <w:t>National</w:t>
      </w:r>
      <w:r>
        <w:rPr>
          <w:spacing w:val="-3"/>
        </w:rPr>
        <w:t xml:space="preserve"> </w:t>
      </w:r>
      <w:r>
        <w:rPr>
          <w:spacing w:val="-1"/>
        </w:rPr>
        <w:t>Potato</w:t>
      </w:r>
      <w:r>
        <w:rPr>
          <w:spacing w:val="1"/>
        </w:rPr>
        <w:t xml:space="preserve"> </w:t>
      </w:r>
      <w:r>
        <w:rPr>
          <w:spacing w:val="-1"/>
        </w:rPr>
        <w:t>Levy</w:t>
      </w:r>
      <w:r>
        <w:t xml:space="preserve"> </w:t>
      </w:r>
      <w:r>
        <w:rPr>
          <w:spacing w:val="-1"/>
        </w:rPr>
        <w:t>are</w:t>
      </w:r>
      <w:r>
        <w:rPr>
          <w:spacing w:val="3"/>
        </w:rPr>
        <w:t xml:space="preserve"> </w:t>
      </w:r>
      <w:r>
        <w:rPr>
          <w:spacing w:val="-1"/>
        </w:rPr>
        <w:t xml:space="preserve">invested </w:t>
      </w:r>
      <w:r>
        <w:t xml:space="preserve">in </w:t>
      </w:r>
      <w:r>
        <w:rPr>
          <w:spacing w:val="-1"/>
        </w:rPr>
        <w:t>research</w:t>
      </w:r>
      <w:r>
        <w:rPr>
          <w:spacing w:val="-2"/>
        </w:rPr>
        <w:t xml:space="preserve"> </w:t>
      </w:r>
      <w:r>
        <w:rPr>
          <w:spacing w:val="-1"/>
        </w:rPr>
        <w:t>and development (R&amp;D)</w:t>
      </w:r>
      <w:r>
        <w:t xml:space="preserve"> </w:t>
      </w:r>
      <w:r>
        <w:rPr>
          <w:spacing w:val="-1"/>
        </w:rPr>
        <w:t>that</w:t>
      </w:r>
      <w:r>
        <w:rPr>
          <w:spacing w:val="45"/>
        </w:rPr>
        <w:t xml:space="preserve"> </w:t>
      </w:r>
      <w:r>
        <w:rPr>
          <w:spacing w:val="-1"/>
        </w:rPr>
        <w:t>best</w:t>
      </w:r>
      <w:r>
        <w:rPr>
          <w:spacing w:val="-2"/>
        </w:rPr>
        <w:t xml:space="preserve"> </w:t>
      </w:r>
      <w:r>
        <w:rPr>
          <w:spacing w:val="-1"/>
        </w:rPr>
        <w:t>meets</w:t>
      </w:r>
      <w:r>
        <w:rPr>
          <w:spacing w:val="1"/>
        </w:rPr>
        <w:t xml:space="preserve"> </w:t>
      </w:r>
      <w:r>
        <w:rPr>
          <w:spacing w:val="-1"/>
        </w:rPr>
        <w:t>the</w:t>
      </w:r>
      <w:r>
        <w:t xml:space="preserve"> </w:t>
      </w:r>
      <w:r>
        <w:rPr>
          <w:spacing w:val="-1"/>
        </w:rPr>
        <w:t>needs</w:t>
      </w:r>
      <w:r>
        <w:rPr>
          <w:spacing w:val="-3"/>
        </w:rPr>
        <w:t xml:space="preserve"> </w:t>
      </w:r>
      <w:r>
        <w:t xml:space="preserve">of </w:t>
      </w:r>
      <w:r>
        <w:rPr>
          <w:spacing w:val="-2"/>
        </w:rPr>
        <w:t>the</w:t>
      </w:r>
      <w:r>
        <w:t xml:space="preserve"> </w:t>
      </w:r>
      <w:r>
        <w:rPr>
          <w:spacing w:val="-1"/>
        </w:rPr>
        <w:t>industry.</w:t>
      </w:r>
    </w:p>
    <w:p w:rsidR="00D85BC3" w:rsidRDefault="00901471" w:rsidP="00A3657F">
      <w:pPr>
        <w:pStyle w:val="BodyText"/>
        <w:spacing w:after="240" w:line="275" w:lineRule="auto"/>
        <w:ind w:right="1540"/>
      </w:pPr>
      <w:r>
        <w:rPr>
          <w:spacing w:val="-1"/>
        </w:rPr>
        <w:t>AUSVEG</w:t>
      </w:r>
      <w:r>
        <w:t xml:space="preserve"> </w:t>
      </w:r>
      <w:r>
        <w:rPr>
          <w:spacing w:val="-1"/>
        </w:rPr>
        <w:t>also makes</w:t>
      </w:r>
      <w:r>
        <w:t xml:space="preserve"> </w:t>
      </w:r>
      <w:r>
        <w:rPr>
          <w:spacing w:val="-1"/>
        </w:rPr>
        <w:t>representations</w:t>
      </w:r>
      <w:r>
        <w:t xml:space="preserve"> on</w:t>
      </w:r>
      <w:r>
        <w:rPr>
          <w:spacing w:val="-3"/>
        </w:rPr>
        <w:t xml:space="preserve"> </w:t>
      </w:r>
      <w:r>
        <w:rPr>
          <w:spacing w:val="-1"/>
        </w:rPr>
        <w:t>behalf</w:t>
      </w:r>
      <w:r>
        <w:rPr>
          <w:spacing w:val="-3"/>
        </w:rPr>
        <w:t xml:space="preserve"> </w:t>
      </w:r>
      <w:r>
        <w:t xml:space="preserve">of </w:t>
      </w:r>
      <w:r>
        <w:rPr>
          <w:spacing w:val="-1"/>
        </w:rPr>
        <w:t>vegetable</w:t>
      </w:r>
      <w:r>
        <w:t xml:space="preserve"> </w:t>
      </w:r>
      <w:r>
        <w:rPr>
          <w:spacing w:val="-1"/>
        </w:rPr>
        <w:t>and potato</w:t>
      </w:r>
      <w:r>
        <w:rPr>
          <w:spacing w:val="1"/>
        </w:rPr>
        <w:t xml:space="preserve"> </w:t>
      </w:r>
      <w:r>
        <w:rPr>
          <w:spacing w:val="-1"/>
        </w:rPr>
        <w:t>growers</w:t>
      </w:r>
      <w:r>
        <w:t xml:space="preserve"> </w:t>
      </w:r>
      <w:r>
        <w:rPr>
          <w:spacing w:val="-1"/>
        </w:rPr>
        <w:t>to</w:t>
      </w:r>
      <w:r>
        <w:rPr>
          <w:spacing w:val="1"/>
        </w:rPr>
        <w:t xml:space="preserve"> </w:t>
      </w:r>
      <w:r>
        <w:rPr>
          <w:spacing w:val="-2"/>
        </w:rPr>
        <w:t>ensure</w:t>
      </w:r>
      <w:r>
        <w:t xml:space="preserve"> their</w:t>
      </w:r>
      <w:r>
        <w:rPr>
          <w:spacing w:val="57"/>
        </w:rPr>
        <w:t xml:space="preserve"> </w:t>
      </w:r>
      <w:r>
        <w:rPr>
          <w:spacing w:val="-1"/>
        </w:rPr>
        <w:t>interests</w:t>
      </w:r>
      <w:r>
        <w:rPr>
          <w:spacing w:val="-3"/>
        </w:rPr>
        <w:t xml:space="preserve"> </w:t>
      </w:r>
      <w:r>
        <w:t>and</w:t>
      </w:r>
      <w:r>
        <w:rPr>
          <w:spacing w:val="-2"/>
        </w:rPr>
        <w:t xml:space="preserve"> </w:t>
      </w:r>
      <w:r>
        <w:rPr>
          <w:spacing w:val="-1"/>
        </w:rPr>
        <w:t>concerns</w:t>
      </w:r>
      <w:r>
        <w:rPr>
          <w:spacing w:val="-3"/>
        </w:rPr>
        <w:t xml:space="preserve"> </w:t>
      </w:r>
      <w:r>
        <w:t>are</w:t>
      </w:r>
      <w:r>
        <w:rPr>
          <w:spacing w:val="-2"/>
        </w:rPr>
        <w:t xml:space="preserve"> </w:t>
      </w:r>
      <w:r>
        <w:rPr>
          <w:spacing w:val="-1"/>
        </w:rPr>
        <w:t>effectively</w:t>
      </w:r>
      <w:r>
        <w:t xml:space="preserve"> </w:t>
      </w:r>
      <w:r>
        <w:rPr>
          <w:spacing w:val="-1"/>
        </w:rPr>
        <w:t>communicated</w:t>
      </w:r>
      <w:r>
        <w:rPr>
          <w:spacing w:val="-3"/>
        </w:rPr>
        <w:t xml:space="preserve"> </w:t>
      </w:r>
      <w:r>
        <w:rPr>
          <w:spacing w:val="-1"/>
        </w:rPr>
        <w:t>to</w:t>
      </w:r>
      <w:r>
        <w:rPr>
          <w:spacing w:val="1"/>
        </w:rPr>
        <w:t xml:space="preserve"> </w:t>
      </w:r>
      <w:r>
        <w:t xml:space="preserve">all </w:t>
      </w:r>
      <w:r>
        <w:rPr>
          <w:spacing w:val="-1"/>
        </w:rPr>
        <w:t>levels</w:t>
      </w:r>
      <w:r>
        <w:rPr>
          <w:spacing w:val="-2"/>
        </w:rPr>
        <w:t xml:space="preserve"> </w:t>
      </w:r>
      <w:r>
        <w:t xml:space="preserve">of </w:t>
      </w:r>
      <w:r>
        <w:rPr>
          <w:spacing w:val="-1"/>
        </w:rPr>
        <w:t>government,</w:t>
      </w:r>
      <w:r>
        <w:rPr>
          <w:spacing w:val="-2"/>
        </w:rPr>
        <w:t xml:space="preserve"> </w:t>
      </w:r>
      <w:r>
        <w:t>in</w:t>
      </w:r>
      <w:r>
        <w:rPr>
          <w:spacing w:val="-1"/>
        </w:rPr>
        <w:t xml:space="preserve"> the</w:t>
      </w:r>
      <w:r>
        <w:t xml:space="preserve"> </w:t>
      </w:r>
      <w:r>
        <w:rPr>
          <w:spacing w:val="-1"/>
        </w:rPr>
        <w:t>public</w:t>
      </w:r>
      <w:r>
        <w:rPr>
          <w:spacing w:val="67"/>
        </w:rPr>
        <w:t xml:space="preserve"> </w:t>
      </w:r>
      <w:r>
        <w:rPr>
          <w:spacing w:val="-1"/>
        </w:rPr>
        <w:t>sphere,</w:t>
      </w:r>
      <w:r>
        <w:t xml:space="preserve"> </w:t>
      </w:r>
      <w:r>
        <w:rPr>
          <w:spacing w:val="-1"/>
        </w:rPr>
        <w:t>and throughout</w:t>
      </w:r>
      <w:r>
        <w:rPr>
          <w:spacing w:val="-2"/>
        </w:rPr>
        <w:t xml:space="preserve"> </w:t>
      </w:r>
      <w:r>
        <w:rPr>
          <w:spacing w:val="-1"/>
        </w:rPr>
        <w:t>relevant</w:t>
      </w:r>
      <w:r>
        <w:rPr>
          <w:spacing w:val="-2"/>
        </w:rPr>
        <w:t xml:space="preserve"> </w:t>
      </w:r>
      <w:r>
        <w:t>areas</w:t>
      </w:r>
      <w:r>
        <w:rPr>
          <w:spacing w:val="-2"/>
        </w:rPr>
        <w:t xml:space="preserve"> </w:t>
      </w:r>
      <w:r>
        <w:t>of</w:t>
      </w:r>
      <w:r>
        <w:rPr>
          <w:spacing w:val="-2"/>
        </w:rPr>
        <w:t xml:space="preserve"> </w:t>
      </w:r>
      <w:r>
        <w:t xml:space="preserve">the </w:t>
      </w:r>
      <w:r>
        <w:rPr>
          <w:spacing w:val="-1"/>
        </w:rPr>
        <w:t>private</w:t>
      </w:r>
      <w:r>
        <w:rPr>
          <w:spacing w:val="-2"/>
        </w:rPr>
        <w:t xml:space="preserve"> </w:t>
      </w:r>
      <w:r>
        <w:rPr>
          <w:spacing w:val="-1"/>
        </w:rPr>
        <w:t>sector.</w:t>
      </w:r>
    </w:p>
    <w:p w:rsidR="00D85BC3" w:rsidRDefault="00901471">
      <w:pPr>
        <w:pStyle w:val="BodyText"/>
        <w:spacing w:before="56"/>
      </w:pPr>
      <w:bookmarkStart w:id="1" w:name="_bookmark1"/>
      <w:bookmarkEnd w:id="1"/>
      <w:r>
        <w:rPr>
          <w:spacing w:val="-1"/>
        </w:rPr>
        <w:t>Yours</w:t>
      </w:r>
      <w:r>
        <w:t xml:space="preserve"> </w:t>
      </w:r>
      <w:r>
        <w:rPr>
          <w:spacing w:val="-1"/>
        </w:rPr>
        <w:t>sincerely</w:t>
      </w:r>
    </w:p>
    <w:p w:rsidR="00D85BC3" w:rsidRDefault="00D85BC3">
      <w:pPr>
        <w:spacing w:before="5"/>
        <w:rPr>
          <w:rFonts w:ascii="Calibri" w:eastAsia="Calibri" w:hAnsi="Calibri" w:cs="Calibri"/>
          <w:sz w:val="3"/>
          <w:szCs w:val="3"/>
        </w:rPr>
      </w:pPr>
    </w:p>
    <w:p w:rsidR="00D85BC3" w:rsidRDefault="00901471">
      <w:pPr>
        <w:spacing w:line="200" w:lineRule="atLeast"/>
        <w:ind w:left="1470"/>
        <w:rPr>
          <w:rFonts w:ascii="Calibri" w:eastAsia="Calibri" w:hAnsi="Calibri" w:cs="Calibri"/>
          <w:sz w:val="20"/>
          <w:szCs w:val="20"/>
        </w:rPr>
      </w:pPr>
      <w:r>
        <w:rPr>
          <w:rFonts w:ascii="Calibri" w:eastAsia="Calibri" w:hAnsi="Calibri" w:cs="Calibri"/>
          <w:noProof/>
          <w:sz w:val="20"/>
          <w:szCs w:val="20"/>
          <w:lang w:val="en-AU" w:eastAsia="en-AU"/>
        </w:rPr>
        <w:drawing>
          <wp:inline distT="0" distB="0" distL="0" distR="0" wp14:anchorId="765EA0C2" wp14:editId="274A27D1">
            <wp:extent cx="1773140" cy="877349"/>
            <wp:effectExtent l="0" t="0" r="0" b="0"/>
            <wp:docPr id="3" name="image2.jpeg" descr="Signature of Chief Executiv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75998" cy="878763"/>
                    </a:xfrm>
                    <a:prstGeom prst="rect">
                      <a:avLst/>
                    </a:prstGeom>
                  </pic:spPr>
                </pic:pic>
              </a:graphicData>
            </a:graphic>
          </wp:inline>
        </w:drawing>
      </w:r>
    </w:p>
    <w:p w:rsidR="00D85BC3" w:rsidRDefault="00901471">
      <w:pPr>
        <w:pStyle w:val="BodyText"/>
        <w:spacing w:before="35" w:line="276" w:lineRule="auto"/>
        <w:ind w:right="8431"/>
      </w:pPr>
      <w:r>
        <w:rPr>
          <w:spacing w:val="-1"/>
        </w:rPr>
        <w:t xml:space="preserve">Richard </w:t>
      </w:r>
      <w:r>
        <w:t xml:space="preserve">J </w:t>
      </w:r>
      <w:proofErr w:type="spellStart"/>
      <w:r>
        <w:rPr>
          <w:spacing w:val="-1"/>
        </w:rPr>
        <w:t>Mulcahy</w:t>
      </w:r>
      <w:proofErr w:type="spellEnd"/>
      <w:r>
        <w:rPr>
          <w:spacing w:val="29"/>
        </w:rPr>
        <w:t xml:space="preserve"> </w:t>
      </w:r>
      <w:r>
        <w:rPr>
          <w:spacing w:val="-1"/>
        </w:rPr>
        <w:t>Chief Executive</w:t>
      </w:r>
      <w:r>
        <w:t xml:space="preserve"> </w:t>
      </w:r>
      <w:r>
        <w:rPr>
          <w:spacing w:val="-1"/>
        </w:rPr>
        <w:t>Officer</w:t>
      </w:r>
    </w:p>
    <w:p w:rsidR="00D85BC3" w:rsidRDefault="00D85BC3" w:rsidP="00652669">
      <w:pPr>
        <w:pStyle w:val="Heading1"/>
        <w:sectPr w:rsidR="00D85BC3" w:rsidSect="00CF2AF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843" w:right="0" w:bottom="0" w:left="0" w:header="720" w:footer="720" w:gutter="0"/>
          <w:cols w:space="720"/>
        </w:sectPr>
      </w:pPr>
    </w:p>
    <w:p w:rsidR="00D85BC3" w:rsidRPr="00652669" w:rsidRDefault="00901471" w:rsidP="00652669">
      <w:pPr>
        <w:pStyle w:val="Heading2"/>
      </w:pPr>
      <w:r w:rsidRPr="00652669">
        <w:lastRenderedPageBreak/>
        <w:t>Contents</w:t>
      </w:r>
    </w:p>
    <w:p w:rsidR="00D85BC3" w:rsidRDefault="00D85BC3">
      <w:pPr>
        <w:spacing w:line="40" w:lineRule="atLeast"/>
        <w:ind w:left="1389"/>
        <w:rPr>
          <w:rFonts w:ascii="Cambria" w:eastAsia="Cambria" w:hAnsi="Cambria" w:cs="Cambria"/>
          <w:sz w:val="4"/>
          <w:szCs w:val="4"/>
        </w:rPr>
      </w:pPr>
    </w:p>
    <w:sdt>
      <w:sdtPr>
        <w:id w:val="-248662567"/>
        <w:docPartObj>
          <w:docPartGallery w:val="Table of Contents"/>
          <w:docPartUnique/>
        </w:docPartObj>
      </w:sdtPr>
      <w:sdtEndPr/>
      <w:sdtContent>
        <w:p w:rsidR="00D85BC3" w:rsidRDefault="00837F68">
          <w:pPr>
            <w:pStyle w:val="TOC1"/>
            <w:numPr>
              <w:ilvl w:val="0"/>
              <w:numId w:val="4"/>
            </w:numPr>
            <w:tabs>
              <w:tab w:val="left" w:pos="1659"/>
              <w:tab w:val="right" w:leader="dot" w:pos="10460"/>
            </w:tabs>
            <w:spacing w:before="56"/>
            <w:ind w:hanging="218"/>
          </w:pPr>
          <w:hyperlink w:anchor="_bookmark0" w:history="1">
            <w:r w:rsidR="00901471">
              <w:rPr>
                <w:spacing w:val="-1"/>
              </w:rPr>
              <w:t>About</w:t>
            </w:r>
            <w:r w:rsidR="00901471">
              <w:rPr>
                <w:spacing w:val="-2"/>
              </w:rPr>
              <w:t xml:space="preserve"> </w:t>
            </w:r>
            <w:r w:rsidR="00901471">
              <w:rPr>
                <w:spacing w:val="-1"/>
              </w:rPr>
              <w:t>AUSVEG</w:t>
            </w:r>
            <w:r w:rsidR="00901471">
              <w:rPr>
                <w:spacing w:val="-1"/>
              </w:rPr>
              <w:tab/>
            </w:r>
            <w:r w:rsidR="00901471">
              <w:t>1</w:t>
            </w:r>
          </w:hyperlink>
        </w:p>
        <w:p w:rsidR="00D85BC3" w:rsidRDefault="00837F68">
          <w:pPr>
            <w:pStyle w:val="TOC1"/>
            <w:numPr>
              <w:ilvl w:val="0"/>
              <w:numId w:val="4"/>
            </w:numPr>
            <w:tabs>
              <w:tab w:val="left" w:pos="1659"/>
              <w:tab w:val="right" w:leader="dot" w:pos="10460"/>
            </w:tabs>
            <w:ind w:hanging="218"/>
          </w:pPr>
          <w:hyperlink w:anchor="_bookmark1" w:history="1">
            <w:r w:rsidR="00901471">
              <w:rPr>
                <w:spacing w:val="-1"/>
              </w:rPr>
              <w:t>Queries</w:t>
            </w:r>
            <w:r w:rsidR="00901471">
              <w:rPr>
                <w:spacing w:val="-1"/>
              </w:rPr>
              <w:tab/>
            </w:r>
            <w:r w:rsidR="00901471">
              <w:t>1</w:t>
            </w:r>
          </w:hyperlink>
        </w:p>
        <w:p w:rsidR="00D85BC3" w:rsidRDefault="00837F68">
          <w:pPr>
            <w:pStyle w:val="TOC1"/>
            <w:numPr>
              <w:ilvl w:val="0"/>
              <w:numId w:val="4"/>
            </w:numPr>
            <w:tabs>
              <w:tab w:val="left" w:pos="1659"/>
              <w:tab w:val="right" w:leader="dot" w:pos="10460"/>
            </w:tabs>
            <w:ind w:hanging="218"/>
          </w:pPr>
          <w:hyperlink w:anchor="_bookmark2" w:history="1">
            <w:r w:rsidR="00901471">
              <w:rPr>
                <w:spacing w:val="-1"/>
              </w:rPr>
              <w:t>Industry Profile</w:t>
            </w:r>
            <w:r w:rsidR="00901471">
              <w:rPr>
                <w:spacing w:val="-1"/>
              </w:rPr>
              <w:tab/>
            </w:r>
            <w:r w:rsidR="00901471">
              <w:t>3</w:t>
            </w:r>
          </w:hyperlink>
        </w:p>
        <w:p w:rsidR="00D85BC3" w:rsidRDefault="00837F68">
          <w:pPr>
            <w:pStyle w:val="TOC1"/>
            <w:numPr>
              <w:ilvl w:val="0"/>
              <w:numId w:val="4"/>
            </w:numPr>
            <w:tabs>
              <w:tab w:val="left" w:pos="1659"/>
              <w:tab w:val="right" w:leader="dot" w:pos="10460"/>
            </w:tabs>
            <w:spacing w:before="142"/>
            <w:ind w:hanging="218"/>
          </w:pPr>
          <w:hyperlink w:anchor="_bookmark3" w:history="1">
            <w:r w:rsidR="00901471">
              <w:rPr>
                <w:spacing w:val="-1"/>
              </w:rPr>
              <w:t xml:space="preserve">Education </w:t>
            </w:r>
            <w:r w:rsidR="00901471">
              <w:t>and</w:t>
            </w:r>
            <w:r w:rsidR="00901471">
              <w:rPr>
                <w:spacing w:val="-2"/>
              </w:rPr>
              <w:t xml:space="preserve"> </w:t>
            </w:r>
            <w:r w:rsidR="00901471">
              <w:rPr>
                <w:spacing w:val="-1"/>
              </w:rPr>
              <w:t>Training</w:t>
            </w:r>
            <w:r w:rsidR="00901471">
              <w:rPr>
                <w:spacing w:val="-1"/>
              </w:rPr>
              <w:tab/>
            </w:r>
            <w:r w:rsidR="00901471">
              <w:t>5</w:t>
            </w:r>
          </w:hyperlink>
        </w:p>
        <w:p w:rsidR="00D85BC3" w:rsidRDefault="00837F68">
          <w:pPr>
            <w:pStyle w:val="TOC1"/>
            <w:numPr>
              <w:ilvl w:val="0"/>
              <w:numId w:val="4"/>
            </w:numPr>
            <w:tabs>
              <w:tab w:val="left" w:pos="1659"/>
              <w:tab w:val="right" w:leader="dot" w:pos="10460"/>
            </w:tabs>
            <w:ind w:hanging="218"/>
          </w:pPr>
          <w:hyperlink w:anchor="_bookmark4" w:history="1">
            <w:r w:rsidR="00901471">
              <w:rPr>
                <w:spacing w:val="-1"/>
              </w:rPr>
              <w:t>Inter-</w:t>
            </w:r>
            <w:r w:rsidR="00901471">
              <w:t xml:space="preserve"> </w:t>
            </w:r>
            <w:r w:rsidR="00901471">
              <w:rPr>
                <w:spacing w:val="-1"/>
              </w:rPr>
              <w:t>and intra-regional</w:t>
            </w:r>
            <w:r w:rsidR="00901471">
              <w:rPr>
                <w:spacing w:val="-5"/>
              </w:rPr>
              <w:t xml:space="preserve"> </w:t>
            </w:r>
            <w:r w:rsidR="00901471">
              <w:rPr>
                <w:spacing w:val="-1"/>
              </w:rPr>
              <w:t>Transport</w:t>
            </w:r>
            <w:r w:rsidR="00901471">
              <w:rPr>
                <w:spacing w:val="-2"/>
              </w:rPr>
              <w:t xml:space="preserve"> </w:t>
            </w:r>
            <w:r w:rsidR="00901471">
              <w:rPr>
                <w:spacing w:val="-1"/>
              </w:rPr>
              <w:t>Connectivity</w:t>
            </w:r>
            <w:r w:rsidR="00901471">
              <w:rPr>
                <w:spacing w:val="-1"/>
              </w:rPr>
              <w:tab/>
            </w:r>
            <w:r w:rsidR="00901471">
              <w:t>7</w:t>
            </w:r>
          </w:hyperlink>
        </w:p>
        <w:p w:rsidR="00D85BC3" w:rsidRDefault="00837F68">
          <w:pPr>
            <w:pStyle w:val="TOC1"/>
            <w:numPr>
              <w:ilvl w:val="0"/>
              <w:numId w:val="4"/>
            </w:numPr>
            <w:tabs>
              <w:tab w:val="left" w:pos="1659"/>
              <w:tab w:val="right" w:leader="dot" w:pos="10461"/>
            </w:tabs>
            <w:spacing w:before="142"/>
            <w:ind w:hanging="218"/>
          </w:pPr>
          <w:hyperlink w:anchor="_bookmark5" w:history="1">
            <w:r w:rsidR="00901471">
              <w:rPr>
                <w:spacing w:val="-1"/>
              </w:rPr>
              <w:t>Irrigation</w:t>
            </w:r>
            <w:r w:rsidR="00901471">
              <w:rPr>
                <w:spacing w:val="-1"/>
              </w:rPr>
              <w:tab/>
            </w:r>
            <w:r w:rsidR="00901471">
              <w:t>10</w:t>
            </w:r>
          </w:hyperlink>
        </w:p>
      </w:sdtContent>
    </w:sdt>
    <w:p w:rsidR="00D85BC3" w:rsidRDefault="00D85BC3">
      <w:pPr>
        <w:sectPr w:rsidR="00D85BC3">
          <w:pgSz w:w="11910" w:h="16840"/>
          <w:pgMar w:top="1340" w:right="0" w:bottom="0" w:left="0" w:header="720" w:footer="720" w:gutter="0"/>
          <w:cols w:space="720"/>
        </w:sectPr>
      </w:pPr>
    </w:p>
    <w:p w:rsidR="00D85BC3" w:rsidRDefault="00D85BC3">
      <w:pPr>
        <w:spacing w:line="40" w:lineRule="atLeast"/>
        <w:ind w:left="1389"/>
        <w:rPr>
          <w:rFonts w:ascii="Calibri" w:eastAsia="Calibri" w:hAnsi="Calibri" w:cs="Calibri"/>
          <w:sz w:val="4"/>
          <w:szCs w:val="4"/>
        </w:rPr>
      </w:pPr>
    </w:p>
    <w:p w:rsidR="00D85BC3" w:rsidRPr="0083117F" w:rsidRDefault="00901471" w:rsidP="00652669">
      <w:pPr>
        <w:pStyle w:val="Heading2"/>
        <w:numPr>
          <w:ilvl w:val="0"/>
          <w:numId w:val="17"/>
        </w:numPr>
      </w:pPr>
      <w:bookmarkStart w:id="2" w:name="_bookmark2"/>
      <w:bookmarkEnd w:id="2"/>
      <w:r w:rsidRPr="0083117F">
        <w:t>Industry Profile</w:t>
      </w:r>
    </w:p>
    <w:p w:rsidR="00D85BC3" w:rsidRDefault="00901471">
      <w:pPr>
        <w:pStyle w:val="BodyText"/>
        <w:spacing w:before="56" w:line="276" w:lineRule="auto"/>
        <w:ind w:right="1566"/>
      </w:pPr>
      <w:r>
        <w:rPr>
          <w:spacing w:val="-1"/>
        </w:rPr>
        <w:t>Victoria</w:t>
      </w:r>
      <w:r>
        <w:rPr>
          <w:spacing w:val="-3"/>
        </w:rPr>
        <w:t xml:space="preserve"> </w:t>
      </w:r>
      <w:r>
        <w:rPr>
          <w:spacing w:val="-1"/>
        </w:rPr>
        <w:t>contributed approximately</w:t>
      </w:r>
      <w:r>
        <w:rPr>
          <w:spacing w:val="-2"/>
        </w:rPr>
        <w:t xml:space="preserve"> </w:t>
      </w:r>
      <w:r>
        <w:rPr>
          <w:spacing w:val="-1"/>
        </w:rPr>
        <w:t>$984</w:t>
      </w:r>
      <w:r>
        <w:rPr>
          <w:spacing w:val="-2"/>
        </w:rPr>
        <w:t xml:space="preserve"> </w:t>
      </w:r>
      <w:r>
        <w:rPr>
          <w:spacing w:val="-1"/>
        </w:rPr>
        <w:t>million</w:t>
      </w:r>
      <w:r>
        <w:rPr>
          <w:spacing w:val="-3"/>
        </w:rPr>
        <w:t xml:space="preserve"> </w:t>
      </w:r>
      <w:r>
        <w:t>to</w:t>
      </w:r>
      <w:r>
        <w:rPr>
          <w:spacing w:val="-1"/>
        </w:rPr>
        <w:t xml:space="preserve"> </w:t>
      </w:r>
      <w:r>
        <w:rPr>
          <w:spacing w:val="-2"/>
        </w:rPr>
        <w:t>the</w:t>
      </w:r>
      <w:r>
        <w:t xml:space="preserve"> </w:t>
      </w:r>
      <w:r>
        <w:rPr>
          <w:spacing w:val="-1"/>
        </w:rPr>
        <w:t>gross</w:t>
      </w:r>
      <w:r>
        <w:rPr>
          <w:spacing w:val="-3"/>
        </w:rPr>
        <w:t xml:space="preserve"> </w:t>
      </w:r>
      <w:r>
        <w:rPr>
          <w:spacing w:val="-1"/>
        </w:rPr>
        <w:t>value</w:t>
      </w:r>
      <w:r>
        <w:rPr>
          <w:spacing w:val="-2"/>
        </w:rPr>
        <w:t xml:space="preserve"> </w:t>
      </w:r>
      <w:r>
        <w:t xml:space="preserve">of </w:t>
      </w:r>
      <w:r>
        <w:rPr>
          <w:spacing w:val="-1"/>
        </w:rPr>
        <w:t>vegetable</w:t>
      </w:r>
      <w:r>
        <w:rPr>
          <w:spacing w:val="-2"/>
        </w:rPr>
        <w:t xml:space="preserve"> </w:t>
      </w:r>
      <w:r>
        <w:rPr>
          <w:spacing w:val="-1"/>
        </w:rPr>
        <w:t xml:space="preserve">production </w:t>
      </w:r>
      <w:r>
        <w:t>in</w:t>
      </w:r>
      <w:r>
        <w:rPr>
          <w:spacing w:val="-3"/>
        </w:rPr>
        <w:t xml:space="preserve"> </w:t>
      </w:r>
      <w:r>
        <w:t>2012-</w:t>
      </w:r>
      <w:r>
        <w:rPr>
          <w:spacing w:val="91"/>
        </w:rPr>
        <w:t xml:space="preserve"> </w:t>
      </w:r>
      <w:r>
        <w:t>13,</w:t>
      </w:r>
      <w:r>
        <w:rPr>
          <w:spacing w:val="-2"/>
        </w:rPr>
        <w:t xml:space="preserve"> </w:t>
      </w:r>
      <w:r>
        <w:t>which</w:t>
      </w:r>
      <w:r>
        <w:rPr>
          <w:spacing w:val="-4"/>
        </w:rPr>
        <w:t xml:space="preserve"> </w:t>
      </w:r>
      <w:r>
        <w:t xml:space="preserve">was </w:t>
      </w:r>
      <w:r>
        <w:rPr>
          <w:spacing w:val="-1"/>
        </w:rPr>
        <w:t>the</w:t>
      </w:r>
      <w:r>
        <w:t xml:space="preserve"> </w:t>
      </w:r>
      <w:r>
        <w:rPr>
          <w:spacing w:val="-1"/>
        </w:rPr>
        <w:t>highest</w:t>
      </w:r>
      <w:r>
        <w:rPr>
          <w:spacing w:val="-2"/>
        </w:rPr>
        <w:t xml:space="preserve"> </w:t>
      </w:r>
      <w:r>
        <w:t>of all</w:t>
      </w:r>
      <w:r>
        <w:rPr>
          <w:spacing w:val="-3"/>
        </w:rPr>
        <w:t xml:space="preserve"> </w:t>
      </w:r>
      <w:r>
        <w:t>the states.</w:t>
      </w:r>
      <w:r>
        <w:rPr>
          <w:spacing w:val="-3"/>
        </w:rPr>
        <w:t xml:space="preserve"> </w:t>
      </w:r>
      <w:r>
        <w:rPr>
          <w:spacing w:val="-1"/>
        </w:rPr>
        <w:t>Gross</w:t>
      </w:r>
      <w:r>
        <w:rPr>
          <w:spacing w:val="-2"/>
        </w:rPr>
        <w:t xml:space="preserve"> </w:t>
      </w:r>
      <w:r>
        <w:rPr>
          <w:spacing w:val="-1"/>
        </w:rPr>
        <w:t>value</w:t>
      </w:r>
      <w:r>
        <w:t xml:space="preserve"> of</w:t>
      </w:r>
      <w:r>
        <w:rPr>
          <w:spacing w:val="-3"/>
        </w:rPr>
        <w:t xml:space="preserve"> </w:t>
      </w:r>
      <w:r>
        <w:rPr>
          <w:spacing w:val="-1"/>
        </w:rPr>
        <w:t>production for</w:t>
      </w:r>
      <w:r>
        <w:t xml:space="preserve"> all</w:t>
      </w:r>
      <w:r>
        <w:rPr>
          <w:spacing w:val="-3"/>
        </w:rPr>
        <w:t xml:space="preserve"> </w:t>
      </w:r>
      <w:r>
        <w:t xml:space="preserve">of </w:t>
      </w:r>
      <w:r>
        <w:rPr>
          <w:spacing w:val="-2"/>
        </w:rPr>
        <w:t>Australia</w:t>
      </w:r>
      <w:r>
        <w:t xml:space="preserve"> in</w:t>
      </w:r>
      <w:r>
        <w:rPr>
          <w:spacing w:val="-1"/>
        </w:rPr>
        <w:t xml:space="preserve"> 2012-13</w:t>
      </w:r>
      <w:r>
        <w:rPr>
          <w:spacing w:val="55"/>
        </w:rPr>
        <w:t xml:space="preserve"> </w:t>
      </w:r>
      <w:r>
        <w:t xml:space="preserve">was </w:t>
      </w:r>
      <w:r>
        <w:rPr>
          <w:spacing w:val="-1"/>
        </w:rPr>
        <w:t>approximately</w:t>
      </w:r>
      <w:r>
        <w:rPr>
          <w:spacing w:val="-2"/>
        </w:rPr>
        <w:t xml:space="preserve"> </w:t>
      </w:r>
      <w:r>
        <w:rPr>
          <w:spacing w:val="-1"/>
        </w:rPr>
        <w:t>$3.7</w:t>
      </w:r>
      <w:r>
        <w:rPr>
          <w:spacing w:val="-2"/>
        </w:rPr>
        <w:t xml:space="preserve"> </w:t>
      </w:r>
      <w:r>
        <w:rPr>
          <w:spacing w:val="-1"/>
        </w:rPr>
        <w:t>billion,</w:t>
      </w:r>
      <w:r>
        <w:t xml:space="preserve"> </w:t>
      </w:r>
      <w:r>
        <w:rPr>
          <w:spacing w:val="-1"/>
        </w:rPr>
        <w:t>therefore</w:t>
      </w:r>
      <w:r>
        <w:t xml:space="preserve"> </w:t>
      </w:r>
      <w:r>
        <w:rPr>
          <w:spacing w:val="-1"/>
        </w:rPr>
        <w:t>Victoria</w:t>
      </w:r>
      <w:r>
        <w:rPr>
          <w:spacing w:val="-4"/>
        </w:rPr>
        <w:t xml:space="preserve"> </w:t>
      </w:r>
      <w:r>
        <w:rPr>
          <w:spacing w:val="-1"/>
        </w:rPr>
        <w:t>contributed approximately</w:t>
      </w:r>
      <w:r>
        <w:rPr>
          <w:spacing w:val="-2"/>
        </w:rPr>
        <w:t xml:space="preserve"> </w:t>
      </w:r>
      <w:r>
        <w:rPr>
          <w:spacing w:val="-1"/>
        </w:rPr>
        <w:t>25</w:t>
      </w:r>
      <w:r>
        <w:t xml:space="preserve"> </w:t>
      </w:r>
      <w:r>
        <w:rPr>
          <w:spacing w:val="-1"/>
        </w:rPr>
        <w:t>per</w:t>
      </w:r>
      <w:r>
        <w:t xml:space="preserve"> cent</w:t>
      </w:r>
      <w:r>
        <w:rPr>
          <w:spacing w:val="-2"/>
        </w:rPr>
        <w:t xml:space="preserve"> </w:t>
      </w:r>
      <w:r>
        <w:t>of</w:t>
      </w:r>
      <w:r>
        <w:rPr>
          <w:spacing w:val="3"/>
        </w:rPr>
        <w:t xml:space="preserve"> </w:t>
      </w:r>
      <w:r>
        <w:t>the</w:t>
      </w:r>
      <w:r>
        <w:rPr>
          <w:spacing w:val="53"/>
        </w:rPr>
        <w:t xml:space="preserve"> </w:t>
      </w:r>
      <w:r>
        <w:rPr>
          <w:spacing w:val="-1"/>
        </w:rPr>
        <w:t>gross</w:t>
      </w:r>
      <w:r>
        <w:rPr>
          <w:spacing w:val="-2"/>
        </w:rPr>
        <w:t xml:space="preserve"> </w:t>
      </w:r>
      <w:r>
        <w:rPr>
          <w:spacing w:val="-1"/>
        </w:rPr>
        <w:t>value</w:t>
      </w:r>
      <w:r>
        <w:rPr>
          <w:spacing w:val="-2"/>
        </w:rPr>
        <w:t xml:space="preserve"> </w:t>
      </w:r>
      <w:r>
        <w:t xml:space="preserve">of </w:t>
      </w:r>
      <w:r>
        <w:rPr>
          <w:spacing w:val="-1"/>
        </w:rPr>
        <w:t>production.</w:t>
      </w:r>
    </w:p>
    <w:p w:rsidR="00D85BC3" w:rsidRDefault="00901471">
      <w:pPr>
        <w:pStyle w:val="BodyText"/>
        <w:spacing w:before="196" w:line="277" w:lineRule="auto"/>
        <w:ind w:right="1567"/>
      </w:pPr>
      <w:r>
        <w:rPr>
          <w:spacing w:val="-1"/>
        </w:rPr>
        <w:t>According to</w:t>
      </w:r>
      <w:r>
        <w:rPr>
          <w:spacing w:val="1"/>
        </w:rPr>
        <w:t xml:space="preserve"> </w:t>
      </w:r>
      <w:r>
        <w:rPr>
          <w:spacing w:val="-1"/>
        </w:rPr>
        <w:t>ABARES,</w:t>
      </w:r>
      <w:r>
        <w:t xml:space="preserve"> </w:t>
      </w:r>
      <w:r>
        <w:rPr>
          <w:spacing w:val="-1"/>
        </w:rPr>
        <w:t>Victoria represents</w:t>
      </w:r>
      <w:r>
        <w:t xml:space="preserve"> </w:t>
      </w:r>
      <w:r>
        <w:rPr>
          <w:spacing w:val="-1"/>
        </w:rPr>
        <w:t>approximately</w:t>
      </w:r>
      <w:r>
        <w:rPr>
          <w:spacing w:val="3"/>
        </w:rPr>
        <w:t xml:space="preserve"> </w:t>
      </w:r>
      <w:r>
        <w:rPr>
          <w:spacing w:val="-1"/>
        </w:rPr>
        <w:t xml:space="preserve">17% </w:t>
      </w:r>
      <w:r>
        <w:t>of</w:t>
      </w:r>
      <w:r>
        <w:rPr>
          <w:spacing w:val="-2"/>
        </w:rPr>
        <w:t xml:space="preserve"> </w:t>
      </w:r>
      <w:r>
        <w:rPr>
          <w:rFonts w:cs="Calibri"/>
          <w:spacing w:val="-1"/>
        </w:rPr>
        <w:t>Australia’s</w:t>
      </w:r>
      <w:r>
        <w:rPr>
          <w:rFonts w:cs="Calibri"/>
          <w:spacing w:val="-2"/>
        </w:rPr>
        <w:t xml:space="preserve"> </w:t>
      </w:r>
      <w:r>
        <w:rPr>
          <w:rFonts w:cs="Calibri"/>
          <w:spacing w:val="-1"/>
        </w:rPr>
        <w:t>t</w:t>
      </w:r>
      <w:r>
        <w:rPr>
          <w:spacing w:val="-1"/>
        </w:rPr>
        <w:t>otal</w:t>
      </w:r>
      <w:r>
        <w:t xml:space="preserve"> </w:t>
      </w:r>
      <w:r>
        <w:rPr>
          <w:spacing w:val="-1"/>
        </w:rPr>
        <w:t>number</w:t>
      </w:r>
      <w:r>
        <w:rPr>
          <w:spacing w:val="-2"/>
        </w:rPr>
        <w:t xml:space="preserve"> </w:t>
      </w:r>
      <w:r>
        <w:t>of</w:t>
      </w:r>
      <w:r>
        <w:rPr>
          <w:spacing w:val="69"/>
        </w:rPr>
        <w:t xml:space="preserve"> </w:t>
      </w:r>
      <w:r>
        <w:rPr>
          <w:spacing w:val="-1"/>
        </w:rPr>
        <w:t>vegetable</w:t>
      </w:r>
      <w:r>
        <w:t xml:space="preserve"> </w:t>
      </w:r>
      <w:r>
        <w:rPr>
          <w:spacing w:val="-1"/>
        </w:rPr>
        <w:t>growers</w:t>
      </w:r>
      <w:r>
        <w:t xml:space="preserve"> </w:t>
      </w:r>
      <w:r>
        <w:rPr>
          <w:spacing w:val="-1"/>
        </w:rPr>
        <w:t>(for</w:t>
      </w:r>
      <w:r>
        <w:rPr>
          <w:spacing w:val="-2"/>
        </w:rPr>
        <w:t xml:space="preserve"> </w:t>
      </w:r>
      <w:r>
        <w:rPr>
          <w:spacing w:val="-1"/>
        </w:rPr>
        <w:t>vegetable</w:t>
      </w:r>
      <w:r>
        <w:t xml:space="preserve"> </w:t>
      </w:r>
      <w:r>
        <w:rPr>
          <w:spacing w:val="-1"/>
        </w:rPr>
        <w:t>growing</w:t>
      </w:r>
      <w:r>
        <w:rPr>
          <w:spacing w:val="-2"/>
        </w:rPr>
        <w:t xml:space="preserve"> farm</w:t>
      </w:r>
      <w:r>
        <w:rPr>
          <w:spacing w:val="1"/>
        </w:rPr>
        <w:t xml:space="preserve"> </w:t>
      </w:r>
      <w:r>
        <w:rPr>
          <w:spacing w:val="-2"/>
        </w:rPr>
        <w:t>businesses</w:t>
      </w:r>
      <w:r>
        <w:rPr>
          <w:spacing w:val="-1"/>
        </w:rPr>
        <w:t xml:space="preserve"> </w:t>
      </w:r>
      <w:r>
        <w:t>with an</w:t>
      </w:r>
      <w:r>
        <w:rPr>
          <w:spacing w:val="-3"/>
        </w:rPr>
        <w:t xml:space="preserve"> </w:t>
      </w:r>
      <w:r>
        <w:rPr>
          <w:spacing w:val="-1"/>
        </w:rPr>
        <w:t>estimated</w:t>
      </w:r>
      <w:r>
        <w:rPr>
          <w:spacing w:val="-3"/>
        </w:rPr>
        <w:t xml:space="preserve"> </w:t>
      </w:r>
      <w:r>
        <w:rPr>
          <w:spacing w:val="-1"/>
        </w:rPr>
        <w:t>value</w:t>
      </w:r>
      <w:r>
        <w:t xml:space="preserve"> of</w:t>
      </w:r>
      <w:r>
        <w:rPr>
          <w:spacing w:val="-3"/>
        </w:rPr>
        <w:t xml:space="preserve"> </w:t>
      </w:r>
      <w:r>
        <w:rPr>
          <w:spacing w:val="-1"/>
        </w:rPr>
        <w:t>agricultural</w:t>
      </w:r>
      <w:r>
        <w:rPr>
          <w:spacing w:val="95"/>
        </w:rPr>
        <w:t xml:space="preserve"> </w:t>
      </w:r>
      <w:r>
        <w:rPr>
          <w:spacing w:val="-1"/>
        </w:rPr>
        <w:t>operations</w:t>
      </w:r>
      <w:r>
        <w:t xml:space="preserve"> </w:t>
      </w:r>
      <w:r>
        <w:rPr>
          <w:spacing w:val="-1"/>
        </w:rPr>
        <w:t>greater</w:t>
      </w:r>
      <w:r>
        <w:rPr>
          <w:spacing w:val="-3"/>
        </w:rPr>
        <w:t xml:space="preserve"> </w:t>
      </w:r>
      <w:r>
        <w:rPr>
          <w:spacing w:val="-1"/>
        </w:rPr>
        <w:t>than $40,000).</w:t>
      </w:r>
    </w:p>
    <w:p w:rsidR="00D85BC3" w:rsidRDefault="00901471">
      <w:pPr>
        <w:pStyle w:val="BodyText"/>
        <w:spacing w:before="196" w:line="276" w:lineRule="auto"/>
        <w:ind w:right="1566"/>
      </w:pPr>
      <w:r>
        <w:rPr>
          <w:spacing w:val="-1"/>
        </w:rPr>
        <w:t>Potatoes,</w:t>
      </w:r>
      <w:r>
        <w:rPr>
          <w:spacing w:val="-2"/>
        </w:rPr>
        <w:t xml:space="preserve"> </w:t>
      </w:r>
      <w:r>
        <w:rPr>
          <w:spacing w:val="-1"/>
        </w:rPr>
        <w:t>tomatoes</w:t>
      </w:r>
      <w:r>
        <w:t xml:space="preserve"> </w:t>
      </w:r>
      <w:r>
        <w:rPr>
          <w:spacing w:val="-1"/>
        </w:rPr>
        <w:t>and</w:t>
      </w:r>
      <w:r>
        <w:rPr>
          <w:spacing w:val="-3"/>
        </w:rPr>
        <w:t xml:space="preserve"> </w:t>
      </w:r>
      <w:r>
        <w:rPr>
          <w:spacing w:val="-1"/>
        </w:rPr>
        <w:t>mushrooms</w:t>
      </w:r>
      <w:r>
        <w:rPr>
          <w:spacing w:val="-2"/>
        </w:rPr>
        <w:t xml:space="preserve"> </w:t>
      </w:r>
      <w:r>
        <w:rPr>
          <w:spacing w:val="-1"/>
        </w:rPr>
        <w:t>were</w:t>
      </w:r>
      <w:r>
        <w:t xml:space="preserve"> the</w:t>
      </w:r>
      <w:r>
        <w:rPr>
          <w:spacing w:val="-3"/>
        </w:rPr>
        <w:t xml:space="preserve"> </w:t>
      </w:r>
      <w:r>
        <w:rPr>
          <w:spacing w:val="-1"/>
        </w:rPr>
        <w:t>main</w:t>
      </w:r>
      <w:r>
        <w:rPr>
          <w:spacing w:val="-2"/>
        </w:rPr>
        <w:t xml:space="preserve"> </w:t>
      </w:r>
      <w:r>
        <w:rPr>
          <w:spacing w:val="-1"/>
        </w:rPr>
        <w:t>vegetables</w:t>
      </w:r>
      <w:r>
        <w:rPr>
          <w:spacing w:val="-2"/>
        </w:rPr>
        <w:t xml:space="preserve"> </w:t>
      </w:r>
      <w:r>
        <w:rPr>
          <w:spacing w:val="-1"/>
        </w:rPr>
        <w:t>produced</w:t>
      </w:r>
      <w:r>
        <w:rPr>
          <w:spacing w:val="-3"/>
        </w:rPr>
        <w:t xml:space="preserve"> </w:t>
      </w:r>
      <w:r>
        <w:t xml:space="preserve">in </w:t>
      </w:r>
      <w:r>
        <w:rPr>
          <w:spacing w:val="-1"/>
        </w:rPr>
        <w:t xml:space="preserve">Victoria </w:t>
      </w:r>
      <w:r>
        <w:t>in</w:t>
      </w:r>
      <w:r>
        <w:rPr>
          <w:spacing w:val="-3"/>
        </w:rPr>
        <w:t xml:space="preserve"> </w:t>
      </w:r>
      <w:r>
        <w:t>2012-13,</w:t>
      </w:r>
      <w:r>
        <w:rPr>
          <w:spacing w:val="69"/>
        </w:rPr>
        <w:t xml:space="preserve"> </w:t>
      </w:r>
      <w:r>
        <w:rPr>
          <w:spacing w:val="-1"/>
        </w:rPr>
        <w:t>having the</w:t>
      </w:r>
      <w:r>
        <w:t xml:space="preserve"> </w:t>
      </w:r>
      <w:r>
        <w:rPr>
          <w:spacing w:val="-1"/>
        </w:rPr>
        <w:t>highest</w:t>
      </w:r>
      <w:r>
        <w:rPr>
          <w:spacing w:val="1"/>
        </w:rPr>
        <w:t xml:space="preserve"> </w:t>
      </w:r>
      <w:r>
        <w:rPr>
          <w:spacing w:val="-1"/>
        </w:rPr>
        <w:t>gross</w:t>
      </w:r>
      <w:r>
        <w:rPr>
          <w:spacing w:val="-2"/>
        </w:rPr>
        <w:t xml:space="preserve"> </w:t>
      </w:r>
      <w:r>
        <w:rPr>
          <w:spacing w:val="-1"/>
        </w:rPr>
        <w:t>values</w:t>
      </w:r>
      <w:r>
        <w:t xml:space="preserve"> out</w:t>
      </w:r>
      <w:r>
        <w:rPr>
          <w:spacing w:val="-2"/>
        </w:rPr>
        <w:t xml:space="preserve"> </w:t>
      </w:r>
      <w:r>
        <w:t>of</w:t>
      </w:r>
      <w:r>
        <w:rPr>
          <w:spacing w:val="-3"/>
        </w:rPr>
        <w:t xml:space="preserve"> </w:t>
      </w:r>
      <w:r>
        <w:t xml:space="preserve">all </w:t>
      </w:r>
      <w:r>
        <w:rPr>
          <w:spacing w:val="-1"/>
        </w:rPr>
        <w:t xml:space="preserve">vegetables </w:t>
      </w:r>
      <w:r>
        <w:t>at</w:t>
      </w:r>
      <w:r>
        <w:rPr>
          <w:spacing w:val="-2"/>
        </w:rPr>
        <w:t xml:space="preserve"> </w:t>
      </w:r>
      <w:r>
        <w:rPr>
          <w:spacing w:val="-1"/>
        </w:rPr>
        <w:t>$146</w:t>
      </w:r>
      <w:r>
        <w:rPr>
          <w:spacing w:val="-2"/>
        </w:rPr>
        <w:t xml:space="preserve"> </w:t>
      </w:r>
      <w:r>
        <w:rPr>
          <w:spacing w:val="-1"/>
        </w:rPr>
        <w:t>million,</w:t>
      </w:r>
      <w:r>
        <w:rPr>
          <w:spacing w:val="-2"/>
        </w:rPr>
        <w:t xml:space="preserve"> </w:t>
      </w:r>
      <w:r>
        <w:rPr>
          <w:spacing w:val="-1"/>
        </w:rPr>
        <w:t>$106</w:t>
      </w:r>
      <w:r>
        <w:rPr>
          <w:spacing w:val="-2"/>
        </w:rPr>
        <w:t xml:space="preserve"> </w:t>
      </w:r>
      <w:r>
        <w:rPr>
          <w:spacing w:val="-1"/>
        </w:rPr>
        <w:t>million</w:t>
      </w:r>
      <w:r>
        <w:rPr>
          <w:spacing w:val="-3"/>
        </w:rPr>
        <w:t xml:space="preserve"> </w:t>
      </w:r>
      <w:r>
        <w:rPr>
          <w:spacing w:val="-1"/>
        </w:rPr>
        <w:t>and $80</w:t>
      </w:r>
      <w:r>
        <w:rPr>
          <w:spacing w:val="-2"/>
        </w:rPr>
        <w:t xml:space="preserve"> </w:t>
      </w:r>
      <w:r>
        <w:rPr>
          <w:spacing w:val="-1"/>
        </w:rPr>
        <w:t>million</w:t>
      </w:r>
      <w:r>
        <w:rPr>
          <w:spacing w:val="79"/>
        </w:rPr>
        <w:t xml:space="preserve"> </w:t>
      </w:r>
      <w:r>
        <w:rPr>
          <w:spacing w:val="-1"/>
        </w:rPr>
        <w:t>respectively.</w:t>
      </w:r>
    </w:p>
    <w:p w:rsidR="00D85BC3" w:rsidRDefault="00901471">
      <w:pPr>
        <w:pStyle w:val="BodyText"/>
        <w:spacing w:before="196" w:line="278" w:lineRule="auto"/>
        <w:ind w:right="1566"/>
      </w:pPr>
      <w:r>
        <w:rPr>
          <w:rFonts w:cs="Calibri"/>
        </w:rPr>
        <w:t>Victoria</w:t>
      </w:r>
      <w:r>
        <w:rPr>
          <w:rFonts w:cs="Calibri"/>
          <w:spacing w:val="-1"/>
        </w:rPr>
        <w:t xml:space="preserve"> </w:t>
      </w:r>
      <w:r>
        <w:rPr>
          <w:rFonts w:cs="Calibri"/>
          <w:spacing w:val="-2"/>
        </w:rPr>
        <w:t>is</w:t>
      </w:r>
      <w:r>
        <w:rPr>
          <w:rFonts w:cs="Calibri"/>
        </w:rPr>
        <w:t xml:space="preserve"> </w:t>
      </w:r>
      <w:r>
        <w:rPr>
          <w:rFonts w:cs="Calibri"/>
          <w:spacing w:val="-1"/>
        </w:rPr>
        <w:t>the</w:t>
      </w:r>
      <w:r>
        <w:rPr>
          <w:rFonts w:cs="Calibri"/>
          <w:spacing w:val="-2"/>
        </w:rPr>
        <w:t xml:space="preserve"> </w:t>
      </w:r>
      <w:r>
        <w:rPr>
          <w:rFonts w:cs="Calibri"/>
          <w:spacing w:val="-1"/>
        </w:rPr>
        <w:t>largest</w:t>
      </w:r>
      <w:r>
        <w:rPr>
          <w:rFonts w:cs="Calibri"/>
          <w:spacing w:val="-2"/>
        </w:rPr>
        <w:t xml:space="preserve"> </w:t>
      </w:r>
      <w:r>
        <w:rPr>
          <w:rFonts w:cs="Calibri"/>
          <w:spacing w:val="-1"/>
        </w:rPr>
        <w:t>vegetable</w:t>
      </w:r>
      <w:r>
        <w:rPr>
          <w:rFonts w:cs="Calibri"/>
        </w:rPr>
        <w:t xml:space="preserve"> </w:t>
      </w:r>
      <w:r>
        <w:rPr>
          <w:rFonts w:cs="Calibri"/>
          <w:spacing w:val="-1"/>
        </w:rPr>
        <w:t>exporting state,</w:t>
      </w:r>
      <w:r>
        <w:rPr>
          <w:rFonts w:cs="Calibri"/>
          <w:spacing w:val="-3"/>
        </w:rPr>
        <w:t xml:space="preserve"> </w:t>
      </w:r>
      <w:r>
        <w:rPr>
          <w:rFonts w:cs="Calibri"/>
          <w:spacing w:val="-1"/>
        </w:rPr>
        <w:t xml:space="preserve">contributing </w:t>
      </w:r>
      <w:r>
        <w:rPr>
          <w:rFonts w:cs="Calibri"/>
        </w:rPr>
        <w:t>31%</w:t>
      </w:r>
      <w:r>
        <w:rPr>
          <w:rFonts w:cs="Calibri"/>
          <w:spacing w:val="-2"/>
        </w:rPr>
        <w:t xml:space="preserve"> </w:t>
      </w:r>
      <w:r>
        <w:rPr>
          <w:rFonts w:cs="Calibri"/>
        </w:rPr>
        <w:t>of</w:t>
      </w:r>
      <w:r>
        <w:rPr>
          <w:rFonts w:cs="Calibri"/>
          <w:spacing w:val="-3"/>
        </w:rPr>
        <w:t xml:space="preserve"> </w:t>
      </w:r>
      <w:r>
        <w:rPr>
          <w:rFonts w:cs="Calibri"/>
          <w:spacing w:val="-1"/>
        </w:rPr>
        <w:t>Australia’s</w:t>
      </w:r>
      <w:r>
        <w:rPr>
          <w:rFonts w:cs="Calibri"/>
          <w:spacing w:val="-3"/>
        </w:rPr>
        <w:t xml:space="preserve"> </w:t>
      </w:r>
      <w:r>
        <w:rPr>
          <w:rFonts w:cs="Calibri"/>
          <w:spacing w:val="-1"/>
        </w:rPr>
        <w:t>vegetable</w:t>
      </w:r>
      <w:r>
        <w:rPr>
          <w:rFonts w:cs="Calibri"/>
          <w:spacing w:val="-2"/>
        </w:rPr>
        <w:t xml:space="preserve"> </w:t>
      </w:r>
      <w:r>
        <w:rPr>
          <w:rFonts w:cs="Calibri"/>
          <w:spacing w:val="-1"/>
        </w:rPr>
        <w:t>export</w:t>
      </w:r>
      <w:r>
        <w:rPr>
          <w:rFonts w:cs="Calibri"/>
          <w:spacing w:val="93"/>
        </w:rPr>
        <w:t xml:space="preserve"> </w:t>
      </w:r>
      <w:r>
        <w:rPr>
          <w:spacing w:val="-1"/>
        </w:rPr>
        <w:t>value</w:t>
      </w:r>
      <w:r>
        <w:t xml:space="preserve"> in</w:t>
      </w:r>
      <w:r>
        <w:rPr>
          <w:spacing w:val="-3"/>
        </w:rPr>
        <w:t xml:space="preserve"> </w:t>
      </w:r>
      <w:r>
        <w:rPr>
          <w:spacing w:val="-1"/>
        </w:rPr>
        <w:t>2013-14.</w:t>
      </w:r>
    </w:p>
    <w:p w:rsidR="00D85BC3" w:rsidRDefault="00901471">
      <w:pPr>
        <w:pStyle w:val="BodyText"/>
        <w:spacing w:before="194" w:line="276" w:lineRule="auto"/>
        <w:ind w:right="1482"/>
      </w:pPr>
      <w:r>
        <w:rPr>
          <w:spacing w:val="-1"/>
        </w:rPr>
        <w:t>On</w:t>
      </w:r>
      <w:r>
        <w:t xml:space="preserve"> </w:t>
      </w:r>
      <w:r>
        <w:rPr>
          <w:spacing w:val="-1"/>
        </w:rPr>
        <w:t>average,</w:t>
      </w:r>
      <w:r>
        <w:rPr>
          <w:spacing w:val="-2"/>
        </w:rPr>
        <w:t xml:space="preserve"> </w:t>
      </w:r>
      <w:r>
        <w:rPr>
          <w:spacing w:val="-1"/>
        </w:rPr>
        <w:t>the</w:t>
      </w:r>
      <w:r>
        <w:t xml:space="preserve"> </w:t>
      </w:r>
      <w:r>
        <w:rPr>
          <w:spacing w:val="-1"/>
        </w:rPr>
        <w:t>Victorian</w:t>
      </w:r>
      <w:r>
        <w:rPr>
          <w:spacing w:val="-3"/>
        </w:rPr>
        <w:t xml:space="preserve"> </w:t>
      </w:r>
      <w:r>
        <w:rPr>
          <w:spacing w:val="-1"/>
        </w:rPr>
        <w:t>vegetable</w:t>
      </w:r>
      <w:r>
        <w:t xml:space="preserve"> </w:t>
      </w:r>
      <w:r>
        <w:rPr>
          <w:spacing w:val="-1"/>
        </w:rPr>
        <w:t>industr</w:t>
      </w:r>
      <w:r>
        <w:rPr>
          <w:rFonts w:cs="Calibri"/>
          <w:spacing w:val="-1"/>
        </w:rPr>
        <w:t>y’s</w:t>
      </w:r>
      <w:r>
        <w:rPr>
          <w:rFonts w:cs="Calibri"/>
        </w:rPr>
        <w:t xml:space="preserve"> </w:t>
      </w:r>
      <w:r>
        <w:rPr>
          <w:rFonts w:cs="Calibri"/>
          <w:spacing w:val="-1"/>
        </w:rPr>
        <w:t>financial</w:t>
      </w:r>
      <w:r>
        <w:rPr>
          <w:rFonts w:cs="Calibri"/>
        </w:rPr>
        <w:t xml:space="preserve"> </w:t>
      </w:r>
      <w:r>
        <w:rPr>
          <w:rFonts w:cs="Calibri"/>
          <w:spacing w:val="-1"/>
        </w:rPr>
        <w:t>performance</w:t>
      </w:r>
      <w:r>
        <w:rPr>
          <w:rFonts w:cs="Calibri"/>
        </w:rPr>
        <w:t xml:space="preserve"> is </w:t>
      </w:r>
      <w:r>
        <w:rPr>
          <w:rFonts w:cs="Calibri"/>
          <w:spacing w:val="-1"/>
        </w:rPr>
        <w:t>relatively</w:t>
      </w:r>
      <w:r>
        <w:rPr>
          <w:rFonts w:cs="Calibri"/>
          <w:spacing w:val="-4"/>
        </w:rPr>
        <w:t xml:space="preserve"> </w:t>
      </w:r>
      <w:r>
        <w:rPr>
          <w:rFonts w:cs="Calibri"/>
        </w:rPr>
        <w:t>good</w:t>
      </w:r>
      <w:r>
        <w:rPr>
          <w:rFonts w:cs="Calibri"/>
          <w:spacing w:val="-1"/>
        </w:rPr>
        <w:t xml:space="preserve"> </w:t>
      </w:r>
      <w:r>
        <w:rPr>
          <w:rFonts w:cs="Calibri"/>
        </w:rPr>
        <w:t>in</w:t>
      </w:r>
      <w:r>
        <w:rPr>
          <w:rFonts w:cs="Calibri"/>
          <w:spacing w:val="-3"/>
        </w:rPr>
        <w:t xml:space="preserve"> </w:t>
      </w:r>
      <w:r>
        <w:rPr>
          <w:rFonts w:cs="Calibri"/>
          <w:spacing w:val="-1"/>
        </w:rPr>
        <w:t>comparison</w:t>
      </w:r>
      <w:r>
        <w:rPr>
          <w:rFonts w:cs="Calibri"/>
          <w:spacing w:val="77"/>
        </w:rPr>
        <w:t xml:space="preserve"> </w:t>
      </w:r>
      <w:r>
        <w:t>to</w:t>
      </w:r>
      <w:r>
        <w:rPr>
          <w:spacing w:val="-1"/>
        </w:rPr>
        <w:t xml:space="preserve"> </w:t>
      </w:r>
      <w:r>
        <w:t>other</w:t>
      </w:r>
      <w:r>
        <w:rPr>
          <w:spacing w:val="-3"/>
        </w:rPr>
        <w:t xml:space="preserve"> </w:t>
      </w:r>
      <w:r>
        <w:rPr>
          <w:spacing w:val="-1"/>
        </w:rPr>
        <w:t>Australian states.</w:t>
      </w:r>
      <w:r>
        <w:rPr>
          <w:spacing w:val="-3"/>
        </w:rPr>
        <w:t xml:space="preserve"> </w:t>
      </w:r>
      <w:r>
        <w:rPr>
          <w:spacing w:val="-1"/>
        </w:rPr>
        <w:t>The</w:t>
      </w:r>
      <w:r>
        <w:t xml:space="preserve"> </w:t>
      </w:r>
      <w:r>
        <w:rPr>
          <w:spacing w:val="-1"/>
        </w:rPr>
        <w:t>profit</w:t>
      </w:r>
      <w:r>
        <w:t xml:space="preserve"> </w:t>
      </w:r>
      <w:r>
        <w:rPr>
          <w:spacing w:val="-1"/>
        </w:rPr>
        <w:t>received</w:t>
      </w:r>
      <w:r>
        <w:t xml:space="preserve"> in</w:t>
      </w:r>
      <w:r>
        <w:rPr>
          <w:spacing w:val="-3"/>
        </w:rPr>
        <w:t xml:space="preserve"> </w:t>
      </w:r>
      <w:r>
        <w:rPr>
          <w:spacing w:val="-1"/>
        </w:rPr>
        <w:t>2013-14</w:t>
      </w:r>
      <w:r>
        <w:rPr>
          <w:spacing w:val="-2"/>
        </w:rPr>
        <w:t xml:space="preserve"> </w:t>
      </w:r>
      <w:r>
        <w:t>of</w:t>
      </w:r>
      <w:r>
        <w:rPr>
          <w:spacing w:val="-2"/>
        </w:rPr>
        <w:t xml:space="preserve"> </w:t>
      </w:r>
      <w:r>
        <w:rPr>
          <w:spacing w:val="-1"/>
        </w:rPr>
        <w:t>$263,000</w:t>
      </w:r>
      <w:r>
        <w:rPr>
          <w:spacing w:val="-2"/>
        </w:rPr>
        <w:t xml:space="preserve"> </w:t>
      </w:r>
      <w:r>
        <w:t>was</w:t>
      </w:r>
      <w:r>
        <w:rPr>
          <w:spacing w:val="-2"/>
        </w:rPr>
        <w:t xml:space="preserve"> </w:t>
      </w:r>
      <w:r>
        <w:t xml:space="preserve">the </w:t>
      </w:r>
      <w:r>
        <w:rPr>
          <w:spacing w:val="-1"/>
        </w:rPr>
        <w:t>second largest,</w:t>
      </w:r>
      <w:r>
        <w:t xml:space="preserve"> </w:t>
      </w:r>
      <w:r>
        <w:rPr>
          <w:spacing w:val="-1"/>
        </w:rPr>
        <w:t>and</w:t>
      </w:r>
      <w:r>
        <w:rPr>
          <w:spacing w:val="51"/>
        </w:rPr>
        <w:t xml:space="preserve"> </w:t>
      </w:r>
      <w:r>
        <w:t xml:space="preserve">was </w:t>
      </w:r>
      <w:r>
        <w:rPr>
          <w:spacing w:val="-1"/>
        </w:rPr>
        <w:t>far</w:t>
      </w:r>
      <w:r>
        <w:t xml:space="preserve"> </w:t>
      </w:r>
      <w:r>
        <w:rPr>
          <w:spacing w:val="-1"/>
        </w:rPr>
        <w:t>greater</w:t>
      </w:r>
      <w:r>
        <w:rPr>
          <w:spacing w:val="-2"/>
        </w:rPr>
        <w:t xml:space="preserve"> </w:t>
      </w:r>
      <w:r>
        <w:rPr>
          <w:spacing w:val="-1"/>
        </w:rPr>
        <w:t xml:space="preserve">than </w:t>
      </w:r>
      <w:r>
        <w:rPr>
          <w:spacing w:val="-2"/>
        </w:rPr>
        <w:t>the</w:t>
      </w:r>
      <w:r>
        <w:t xml:space="preserve"> </w:t>
      </w:r>
      <w:r>
        <w:rPr>
          <w:spacing w:val="-1"/>
        </w:rPr>
        <w:t>national</w:t>
      </w:r>
      <w:r>
        <w:t xml:space="preserve"> </w:t>
      </w:r>
      <w:r>
        <w:rPr>
          <w:spacing w:val="-1"/>
        </w:rPr>
        <w:t>average</w:t>
      </w:r>
      <w:r>
        <w:t xml:space="preserve"> </w:t>
      </w:r>
      <w:r>
        <w:rPr>
          <w:spacing w:val="-1"/>
        </w:rPr>
        <w:t>profit</w:t>
      </w:r>
      <w:r>
        <w:rPr>
          <w:spacing w:val="-2"/>
        </w:rPr>
        <w:t xml:space="preserve"> </w:t>
      </w:r>
      <w:r>
        <w:t xml:space="preserve">of </w:t>
      </w:r>
      <w:r>
        <w:rPr>
          <w:spacing w:val="-1"/>
        </w:rPr>
        <w:t>$40,000.</w:t>
      </w:r>
    </w:p>
    <w:p w:rsidR="00473C28" w:rsidRDefault="00901471">
      <w:pPr>
        <w:pStyle w:val="BodyText"/>
        <w:spacing w:before="196" w:line="277" w:lineRule="auto"/>
        <w:ind w:right="1567"/>
      </w:pPr>
      <w:r>
        <w:rPr>
          <w:spacing w:val="-1"/>
        </w:rPr>
        <w:t>Since</w:t>
      </w:r>
      <w:r>
        <w:rPr>
          <w:spacing w:val="1"/>
        </w:rPr>
        <w:t xml:space="preserve"> </w:t>
      </w:r>
      <w:r>
        <w:rPr>
          <w:spacing w:val="-1"/>
        </w:rPr>
        <w:t xml:space="preserve">registering </w:t>
      </w:r>
      <w:r>
        <w:t xml:space="preserve">a </w:t>
      </w:r>
      <w:r>
        <w:rPr>
          <w:spacing w:val="-1"/>
        </w:rPr>
        <w:t>loss</w:t>
      </w:r>
      <w:r>
        <w:rPr>
          <w:spacing w:val="-2"/>
        </w:rPr>
        <w:t xml:space="preserve"> </w:t>
      </w:r>
      <w:r>
        <w:t>of</w:t>
      </w:r>
      <w:r>
        <w:rPr>
          <w:spacing w:val="-2"/>
        </w:rPr>
        <w:t xml:space="preserve"> </w:t>
      </w:r>
      <w:r>
        <w:rPr>
          <w:spacing w:val="-1"/>
        </w:rPr>
        <w:t>$7,850</w:t>
      </w:r>
      <w:r>
        <w:t xml:space="preserve"> on</w:t>
      </w:r>
      <w:r>
        <w:rPr>
          <w:spacing w:val="-1"/>
        </w:rPr>
        <w:t xml:space="preserve"> average</w:t>
      </w:r>
      <w:r>
        <w:t xml:space="preserve"> in</w:t>
      </w:r>
      <w:r>
        <w:rPr>
          <w:spacing w:val="-3"/>
        </w:rPr>
        <w:t xml:space="preserve"> </w:t>
      </w:r>
      <w:r>
        <w:rPr>
          <w:spacing w:val="-1"/>
        </w:rPr>
        <w:t>2011-</w:t>
      </w:r>
      <w:r>
        <w:rPr>
          <w:rFonts w:cs="Calibri"/>
          <w:spacing w:val="-1"/>
        </w:rPr>
        <w:t>12,</w:t>
      </w:r>
      <w:r>
        <w:rPr>
          <w:rFonts w:cs="Calibri"/>
        </w:rPr>
        <w:t xml:space="preserve"> </w:t>
      </w:r>
      <w:r>
        <w:rPr>
          <w:rFonts w:cs="Calibri"/>
          <w:spacing w:val="-1"/>
        </w:rPr>
        <w:t>Victorian</w:t>
      </w:r>
      <w:r>
        <w:rPr>
          <w:rFonts w:cs="Calibri"/>
          <w:spacing w:val="-3"/>
        </w:rPr>
        <w:t xml:space="preserve"> </w:t>
      </w:r>
      <w:r>
        <w:rPr>
          <w:rFonts w:cs="Calibri"/>
          <w:spacing w:val="-1"/>
        </w:rPr>
        <w:t>vegetable</w:t>
      </w:r>
      <w:r>
        <w:rPr>
          <w:rFonts w:cs="Calibri"/>
        </w:rPr>
        <w:t xml:space="preserve"> </w:t>
      </w:r>
      <w:r>
        <w:rPr>
          <w:rFonts w:cs="Calibri"/>
          <w:spacing w:val="-1"/>
        </w:rPr>
        <w:t>growers’</w:t>
      </w:r>
      <w:r>
        <w:rPr>
          <w:rFonts w:cs="Calibri"/>
        </w:rPr>
        <w:t xml:space="preserve"> </w:t>
      </w:r>
      <w:r>
        <w:rPr>
          <w:rFonts w:cs="Calibri"/>
          <w:spacing w:val="-1"/>
        </w:rPr>
        <w:t>profits</w:t>
      </w:r>
      <w:r>
        <w:rPr>
          <w:rFonts w:cs="Calibri"/>
        </w:rPr>
        <w:t xml:space="preserve"> </w:t>
      </w:r>
      <w:r>
        <w:rPr>
          <w:rFonts w:cs="Calibri"/>
          <w:spacing w:val="-1"/>
        </w:rPr>
        <w:t>have</w:t>
      </w:r>
      <w:r>
        <w:rPr>
          <w:rFonts w:cs="Calibri"/>
          <w:spacing w:val="73"/>
        </w:rPr>
        <w:t xml:space="preserve"> </w:t>
      </w:r>
      <w:r>
        <w:rPr>
          <w:spacing w:val="-1"/>
        </w:rPr>
        <w:t>increased</w:t>
      </w:r>
      <w:r>
        <w:rPr>
          <w:spacing w:val="-3"/>
        </w:rPr>
        <w:t xml:space="preserve"> </w:t>
      </w:r>
      <w:r>
        <w:rPr>
          <w:spacing w:val="-1"/>
        </w:rPr>
        <w:t>over</w:t>
      </w:r>
      <w:r>
        <w:t xml:space="preserve"> </w:t>
      </w:r>
      <w:r>
        <w:rPr>
          <w:spacing w:val="-1"/>
        </w:rPr>
        <w:t>the</w:t>
      </w:r>
      <w:r>
        <w:t xml:space="preserve"> </w:t>
      </w:r>
      <w:r>
        <w:rPr>
          <w:spacing w:val="-1"/>
        </w:rPr>
        <w:t>past</w:t>
      </w:r>
      <w:r>
        <w:rPr>
          <w:spacing w:val="-2"/>
        </w:rPr>
        <w:t xml:space="preserve"> </w:t>
      </w:r>
      <w:r>
        <w:rPr>
          <w:spacing w:val="-1"/>
        </w:rPr>
        <w:t>two</w:t>
      </w:r>
      <w:r>
        <w:rPr>
          <w:spacing w:val="1"/>
        </w:rPr>
        <w:t xml:space="preserve"> </w:t>
      </w:r>
      <w:r>
        <w:rPr>
          <w:spacing w:val="-1"/>
        </w:rPr>
        <w:t>years.</w:t>
      </w:r>
      <w:r>
        <w:rPr>
          <w:spacing w:val="-3"/>
        </w:rPr>
        <w:t xml:space="preserve"> </w:t>
      </w:r>
      <w:r>
        <w:rPr>
          <w:spacing w:val="-1"/>
        </w:rPr>
        <w:t>This</w:t>
      </w:r>
      <w:r>
        <w:t xml:space="preserve"> is </w:t>
      </w:r>
      <w:r>
        <w:rPr>
          <w:spacing w:val="-1"/>
        </w:rPr>
        <w:t>due</w:t>
      </w:r>
      <w:r>
        <w:rPr>
          <w:spacing w:val="-2"/>
        </w:rPr>
        <w:t xml:space="preserve"> </w:t>
      </w:r>
      <w:r>
        <w:t>to</w:t>
      </w:r>
      <w:r>
        <w:rPr>
          <w:spacing w:val="-1"/>
        </w:rPr>
        <w:t xml:space="preserve"> average</w:t>
      </w:r>
      <w:r>
        <w:t xml:space="preserve"> cash</w:t>
      </w:r>
      <w:r>
        <w:rPr>
          <w:spacing w:val="-1"/>
        </w:rPr>
        <w:t xml:space="preserve"> receipts</w:t>
      </w:r>
      <w:r>
        <w:rPr>
          <w:spacing w:val="-2"/>
        </w:rPr>
        <w:t xml:space="preserve"> </w:t>
      </w:r>
      <w:r>
        <w:rPr>
          <w:spacing w:val="-1"/>
        </w:rPr>
        <w:t xml:space="preserve">increasing </w:t>
      </w:r>
      <w:r>
        <w:t xml:space="preserve">at a </w:t>
      </w:r>
      <w:r>
        <w:rPr>
          <w:spacing w:val="-1"/>
        </w:rPr>
        <w:t>faster</w:t>
      </w:r>
      <w:r>
        <w:t xml:space="preserve"> </w:t>
      </w:r>
      <w:r>
        <w:rPr>
          <w:spacing w:val="-1"/>
        </w:rPr>
        <w:t>rate</w:t>
      </w:r>
      <w:r>
        <w:rPr>
          <w:spacing w:val="59"/>
        </w:rPr>
        <w:t xml:space="preserve"> </w:t>
      </w:r>
      <w:r>
        <w:rPr>
          <w:spacing w:val="-1"/>
        </w:rPr>
        <w:t>relative</w:t>
      </w:r>
      <w:r>
        <w:t xml:space="preserve"> </w:t>
      </w:r>
      <w:r>
        <w:rPr>
          <w:spacing w:val="-1"/>
        </w:rPr>
        <w:t>to</w:t>
      </w:r>
      <w:r>
        <w:rPr>
          <w:spacing w:val="1"/>
        </w:rPr>
        <w:t xml:space="preserve"> </w:t>
      </w:r>
      <w:r>
        <w:rPr>
          <w:spacing w:val="-1"/>
        </w:rPr>
        <w:t>average</w:t>
      </w:r>
      <w:r>
        <w:t xml:space="preserve"> cash</w:t>
      </w:r>
      <w:r>
        <w:rPr>
          <w:spacing w:val="-3"/>
        </w:rPr>
        <w:t xml:space="preserve"> </w:t>
      </w:r>
      <w:r>
        <w:rPr>
          <w:spacing w:val="-1"/>
        </w:rPr>
        <w:t>costs,</w:t>
      </w:r>
      <w:r>
        <w:rPr>
          <w:spacing w:val="1"/>
        </w:rPr>
        <w:t xml:space="preserve"> </w:t>
      </w:r>
      <w:r>
        <w:t>as</w:t>
      </w:r>
      <w:r>
        <w:rPr>
          <w:spacing w:val="-2"/>
        </w:rPr>
        <w:t xml:space="preserve"> </w:t>
      </w:r>
      <w:r>
        <w:rPr>
          <w:spacing w:val="-1"/>
        </w:rPr>
        <w:t>shown</w:t>
      </w:r>
      <w:r>
        <w:t xml:space="preserve"> in</w:t>
      </w:r>
      <w:r>
        <w:rPr>
          <w:spacing w:val="-1"/>
        </w:rPr>
        <w:t xml:space="preserve"> Figure</w:t>
      </w:r>
      <w:r>
        <w:rPr>
          <w:spacing w:val="-2"/>
        </w:rPr>
        <w:t xml:space="preserve"> </w:t>
      </w:r>
      <w:r>
        <w:t>1</w:t>
      </w:r>
    </w:p>
    <w:p w:rsidR="00473C28" w:rsidRDefault="00473C28" w:rsidP="00473C28">
      <w:pPr>
        <w:pStyle w:val="BodyText"/>
        <w:ind w:right="1565"/>
        <w:rPr>
          <w:b/>
        </w:rPr>
      </w:pPr>
      <w:r w:rsidRPr="00473C28">
        <w:rPr>
          <w:b/>
        </w:rPr>
        <w:t>Figure 1: Victorian grower’s financial performance (average per farm)</w:t>
      </w:r>
    </w:p>
    <w:p w:rsidR="00473C28" w:rsidRPr="00473C28" w:rsidRDefault="00473C28" w:rsidP="00473C28">
      <w:pPr>
        <w:pStyle w:val="BodyText"/>
        <w:ind w:right="1565"/>
      </w:pPr>
      <w:r w:rsidRPr="00473C28">
        <w:t xml:space="preserve">Source: ABARES Australian vegetable growing </w:t>
      </w:r>
      <w:r>
        <w:t>farms: An economic survey, 2012-</w:t>
      </w:r>
      <w:r w:rsidRPr="00473C28">
        <w:t xml:space="preserve"> 2013 and 2013-2014.</w:t>
      </w:r>
    </w:p>
    <w:p w:rsidR="00BF3CDC" w:rsidRDefault="00901471">
      <w:pPr>
        <w:pStyle w:val="BodyText"/>
        <w:spacing w:before="196" w:line="277" w:lineRule="auto"/>
        <w:ind w:right="1567"/>
      </w:pPr>
      <w:r>
        <w:t>.</w:t>
      </w:r>
    </w:p>
    <w:p w:rsidR="00473C28" w:rsidRDefault="00473C28" w:rsidP="00473C28">
      <w:pPr>
        <w:pStyle w:val="BodyText"/>
        <w:ind w:right="1565"/>
        <w:sectPr w:rsidR="00473C28">
          <w:pgSz w:w="11910" w:h="16840"/>
          <w:pgMar w:top="1340" w:right="0" w:bottom="0" w:left="0" w:header="720" w:footer="720" w:gutter="0"/>
          <w:cols w:space="720"/>
        </w:sectPr>
      </w:pPr>
    </w:p>
    <w:p w:rsidR="00BF3CDC" w:rsidRDefault="00BF3CDC" w:rsidP="00BF3CDC">
      <w:pPr>
        <w:pStyle w:val="BodyText"/>
        <w:spacing w:before="196" w:after="240" w:line="277" w:lineRule="auto"/>
        <w:ind w:right="1567"/>
        <w:jc w:val="center"/>
        <w:sectPr w:rsidR="00BF3CDC" w:rsidSect="00BF3CDC">
          <w:type w:val="continuous"/>
          <w:pgSz w:w="11910" w:h="16840"/>
          <w:pgMar w:top="1340" w:right="0" w:bottom="0" w:left="0" w:header="720" w:footer="720" w:gutter="0"/>
          <w:cols w:space="720"/>
        </w:sectPr>
      </w:pPr>
      <w:r>
        <w:rPr>
          <w:noProof/>
          <w:lang w:val="en-AU" w:eastAsia="en-AU"/>
        </w:rPr>
        <w:lastRenderedPageBreak/>
        <w:drawing>
          <wp:inline distT="0" distB="0" distL="0" distR="0" wp14:anchorId="143F453F" wp14:editId="5A5042EC">
            <wp:extent cx="6082200" cy="3212327"/>
            <wp:effectExtent l="0" t="0" r="0" b="0"/>
            <wp:docPr id="123" name="Picture 123" descr="Victorian vegetables growers' profits have increased over the past two years." title="Figure 1. Victorian growers' financial performance (average per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6537" cy="3214618"/>
                    </a:xfrm>
                    <a:prstGeom prst="rect">
                      <a:avLst/>
                    </a:prstGeom>
                    <a:noFill/>
                    <a:ln>
                      <a:noFill/>
                    </a:ln>
                  </pic:spPr>
                </pic:pic>
              </a:graphicData>
            </a:graphic>
          </wp:inline>
        </w:drawing>
      </w:r>
    </w:p>
    <w:p w:rsidR="00473C28" w:rsidRDefault="00901471" w:rsidP="00473C28">
      <w:pPr>
        <w:pStyle w:val="BodyText"/>
        <w:spacing w:before="194" w:line="276" w:lineRule="auto"/>
        <w:ind w:left="0" w:right="-1"/>
        <w:rPr>
          <w:spacing w:val="-1"/>
        </w:rPr>
      </w:pPr>
      <w:r w:rsidRPr="00473C28">
        <w:rPr>
          <w:spacing w:val="-1"/>
        </w:rPr>
        <w:lastRenderedPageBreak/>
        <w:t xml:space="preserve">Victoria’s cash costs are greater than Australia’s national average for every single category; in total, </w:t>
      </w:r>
      <w:r>
        <w:rPr>
          <w:spacing w:val="-1"/>
        </w:rPr>
        <w:t>this</w:t>
      </w:r>
      <w:r w:rsidRPr="00473C28">
        <w:rPr>
          <w:spacing w:val="-1"/>
        </w:rPr>
        <w:t xml:space="preserve"> </w:t>
      </w:r>
      <w:r>
        <w:rPr>
          <w:spacing w:val="-1"/>
        </w:rPr>
        <w:t>equated</w:t>
      </w:r>
      <w:r w:rsidRPr="00473C28">
        <w:rPr>
          <w:spacing w:val="-1"/>
        </w:rPr>
        <w:t xml:space="preserve"> to</w:t>
      </w:r>
      <w:r>
        <w:rPr>
          <w:spacing w:val="-1"/>
        </w:rPr>
        <w:t xml:space="preserve"> </w:t>
      </w:r>
      <w:r w:rsidRPr="00473C28">
        <w:rPr>
          <w:spacing w:val="-1"/>
        </w:rPr>
        <w:t xml:space="preserve">an </w:t>
      </w:r>
      <w:r>
        <w:rPr>
          <w:spacing w:val="-1"/>
        </w:rPr>
        <w:t>average</w:t>
      </w:r>
      <w:r w:rsidRPr="00473C28">
        <w:rPr>
          <w:spacing w:val="-1"/>
        </w:rPr>
        <w:t xml:space="preserve"> </w:t>
      </w:r>
      <w:r>
        <w:rPr>
          <w:spacing w:val="-1"/>
        </w:rPr>
        <w:t>difference</w:t>
      </w:r>
      <w:r w:rsidRPr="00473C28">
        <w:rPr>
          <w:spacing w:val="-1"/>
        </w:rPr>
        <w:t xml:space="preserve"> </w:t>
      </w:r>
      <w:r>
        <w:rPr>
          <w:spacing w:val="-1"/>
        </w:rPr>
        <w:t>between Australia</w:t>
      </w:r>
      <w:r w:rsidRPr="00473C28">
        <w:rPr>
          <w:spacing w:val="-1"/>
        </w:rPr>
        <w:t xml:space="preserve"> </w:t>
      </w:r>
      <w:r>
        <w:rPr>
          <w:spacing w:val="-1"/>
        </w:rPr>
        <w:t>and Victoria</w:t>
      </w:r>
      <w:r w:rsidRPr="00473C28">
        <w:rPr>
          <w:spacing w:val="-1"/>
        </w:rPr>
        <w:t xml:space="preserve"> of $948,000 </w:t>
      </w:r>
      <w:r>
        <w:rPr>
          <w:spacing w:val="-1"/>
        </w:rPr>
        <w:t>per</w:t>
      </w:r>
      <w:r w:rsidRPr="00473C28">
        <w:rPr>
          <w:spacing w:val="-1"/>
        </w:rPr>
        <w:t xml:space="preserve"> </w:t>
      </w:r>
      <w:r>
        <w:rPr>
          <w:spacing w:val="-1"/>
        </w:rPr>
        <w:t>farm.</w:t>
      </w:r>
      <w:r w:rsidRPr="00473C28">
        <w:rPr>
          <w:spacing w:val="-1"/>
        </w:rPr>
        <w:t xml:space="preserve"> </w:t>
      </w:r>
      <w:r>
        <w:rPr>
          <w:spacing w:val="-1"/>
        </w:rPr>
        <w:t>Victoria</w:t>
      </w:r>
      <w:r w:rsidRPr="00473C28">
        <w:rPr>
          <w:spacing w:val="-1"/>
        </w:rPr>
        <w:t xml:space="preserve"> is the only </w:t>
      </w:r>
      <w:r>
        <w:rPr>
          <w:spacing w:val="-1"/>
        </w:rPr>
        <w:t>state</w:t>
      </w:r>
      <w:r w:rsidRPr="00473C28">
        <w:rPr>
          <w:spacing w:val="-1"/>
        </w:rPr>
        <w:t xml:space="preserve"> </w:t>
      </w:r>
      <w:r>
        <w:rPr>
          <w:spacing w:val="-1"/>
        </w:rPr>
        <w:t>to</w:t>
      </w:r>
      <w:r w:rsidRPr="00473C28">
        <w:rPr>
          <w:spacing w:val="-1"/>
        </w:rPr>
        <w:t xml:space="preserve"> experience </w:t>
      </w:r>
      <w:r>
        <w:rPr>
          <w:spacing w:val="-1"/>
        </w:rPr>
        <w:t>higher</w:t>
      </w:r>
      <w:r w:rsidRPr="00473C28">
        <w:rPr>
          <w:spacing w:val="-1"/>
        </w:rPr>
        <w:t xml:space="preserve"> </w:t>
      </w:r>
      <w:r>
        <w:rPr>
          <w:spacing w:val="-1"/>
        </w:rPr>
        <w:t>costs</w:t>
      </w:r>
      <w:r w:rsidRPr="00473C28">
        <w:rPr>
          <w:spacing w:val="-1"/>
        </w:rPr>
        <w:t xml:space="preserve"> for </w:t>
      </w:r>
      <w:r>
        <w:rPr>
          <w:spacing w:val="-1"/>
        </w:rPr>
        <w:t>every</w:t>
      </w:r>
      <w:r w:rsidRPr="00473C28">
        <w:rPr>
          <w:spacing w:val="-1"/>
        </w:rPr>
        <w:t xml:space="preserve"> </w:t>
      </w:r>
      <w:r>
        <w:rPr>
          <w:spacing w:val="-1"/>
        </w:rPr>
        <w:t>cash cost</w:t>
      </w:r>
      <w:r w:rsidRPr="00473C28">
        <w:rPr>
          <w:spacing w:val="-1"/>
        </w:rPr>
        <w:t xml:space="preserve"> </w:t>
      </w:r>
      <w:r>
        <w:rPr>
          <w:spacing w:val="-1"/>
        </w:rPr>
        <w:t>component</w:t>
      </w:r>
      <w:r w:rsidRPr="00473C28">
        <w:rPr>
          <w:spacing w:val="-1"/>
        </w:rPr>
        <w:t xml:space="preserve"> </w:t>
      </w:r>
      <w:r>
        <w:rPr>
          <w:spacing w:val="-1"/>
        </w:rPr>
        <w:t>due</w:t>
      </w:r>
      <w:r w:rsidRPr="00473C28">
        <w:rPr>
          <w:spacing w:val="-1"/>
        </w:rPr>
        <w:t xml:space="preserve"> </w:t>
      </w:r>
      <w:r>
        <w:rPr>
          <w:spacing w:val="-1"/>
        </w:rPr>
        <w:t>to their</w:t>
      </w:r>
      <w:r w:rsidRPr="00473C28">
        <w:rPr>
          <w:spacing w:val="-1"/>
        </w:rPr>
        <w:t xml:space="preserve"> </w:t>
      </w:r>
      <w:r>
        <w:rPr>
          <w:spacing w:val="-1"/>
        </w:rPr>
        <w:t>increased</w:t>
      </w:r>
      <w:r w:rsidRPr="00473C28">
        <w:rPr>
          <w:spacing w:val="-1"/>
        </w:rPr>
        <w:t xml:space="preserve"> </w:t>
      </w:r>
      <w:r>
        <w:rPr>
          <w:spacing w:val="-1"/>
        </w:rPr>
        <w:t>scale</w:t>
      </w:r>
      <w:r w:rsidRPr="00473C28">
        <w:rPr>
          <w:spacing w:val="-1"/>
        </w:rPr>
        <w:t xml:space="preserve"> of </w:t>
      </w:r>
      <w:r>
        <w:rPr>
          <w:spacing w:val="-1"/>
        </w:rPr>
        <w:t>operation,</w:t>
      </w:r>
      <w:r w:rsidRPr="00473C28">
        <w:rPr>
          <w:spacing w:val="-1"/>
        </w:rPr>
        <w:t xml:space="preserve"> a </w:t>
      </w:r>
      <w:r>
        <w:rPr>
          <w:spacing w:val="-1"/>
        </w:rPr>
        <w:t>stark</w:t>
      </w:r>
      <w:r w:rsidRPr="00473C28">
        <w:rPr>
          <w:spacing w:val="-1"/>
        </w:rPr>
        <w:t xml:space="preserve"> </w:t>
      </w:r>
      <w:r>
        <w:rPr>
          <w:spacing w:val="-1"/>
        </w:rPr>
        <w:t>contrast</w:t>
      </w:r>
      <w:r w:rsidRPr="00473C28">
        <w:rPr>
          <w:spacing w:val="-1"/>
        </w:rPr>
        <w:t xml:space="preserve"> </w:t>
      </w:r>
      <w:r>
        <w:rPr>
          <w:spacing w:val="-1"/>
        </w:rPr>
        <w:t>to</w:t>
      </w:r>
      <w:r w:rsidRPr="00473C28">
        <w:rPr>
          <w:spacing w:val="-1"/>
        </w:rPr>
        <w:t xml:space="preserve"> </w:t>
      </w:r>
      <w:r>
        <w:rPr>
          <w:spacing w:val="-1"/>
        </w:rPr>
        <w:t>the</w:t>
      </w:r>
      <w:r w:rsidRPr="00473C28">
        <w:rPr>
          <w:spacing w:val="-1"/>
        </w:rPr>
        <w:t xml:space="preserve"> </w:t>
      </w:r>
      <w:r>
        <w:rPr>
          <w:spacing w:val="-1"/>
        </w:rPr>
        <w:t xml:space="preserve">situation experienced </w:t>
      </w:r>
      <w:r w:rsidRPr="00473C28">
        <w:rPr>
          <w:spacing w:val="-1"/>
        </w:rPr>
        <w:t>in</w:t>
      </w:r>
      <w:r>
        <w:rPr>
          <w:spacing w:val="-1"/>
        </w:rPr>
        <w:t xml:space="preserve"> New</w:t>
      </w:r>
      <w:r w:rsidRPr="00473C28">
        <w:rPr>
          <w:spacing w:val="-1"/>
        </w:rPr>
        <w:t xml:space="preserve"> </w:t>
      </w:r>
      <w:r>
        <w:rPr>
          <w:spacing w:val="-1"/>
        </w:rPr>
        <w:t>South</w:t>
      </w:r>
      <w:r w:rsidRPr="00473C28">
        <w:rPr>
          <w:spacing w:val="-1"/>
        </w:rPr>
        <w:t xml:space="preserve"> </w:t>
      </w:r>
      <w:r>
        <w:rPr>
          <w:spacing w:val="-1"/>
        </w:rPr>
        <w:t>Wales.</w:t>
      </w:r>
    </w:p>
    <w:p w:rsidR="00D85BC3" w:rsidRPr="00473C28" w:rsidRDefault="00901471" w:rsidP="00473C28">
      <w:pPr>
        <w:pStyle w:val="BodyText"/>
        <w:spacing w:before="194" w:line="276" w:lineRule="auto"/>
        <w:ind w:left="0" w:right="-1"/>
        <w:rPr>
          <w:b/>
          <w:spacing w:val="-1"/>
        </w:rPr>
      </w:pPr>
      <w:r w:rsidRPr="00473C28">
        <w:rPr>
          <w:b/>
          <w:spacing w:val="-1"/>
        </w:rPr>
        <w:t>Figure 2: Cash costs of vegetable growers (2013-14)</w:t>
      </w:r>
    </w:p>
    <w:tbl>
      <w:tblPr>
        <w:tblW w:w="0" w:type="auto"/>
        <w:jc w:val="center"/>
        <w:tblInd w:w="1326" w:type="dxa"/>
        <w:tblLayout w:type="fixed"/>
        <w:tblCellMar>
          <w:left w:w="0" w:type="dxa"/>
          <w:right w:w="0" w:type="dxa"/>
        </w:tblCellMar>
        <w:tblLook w:val="01E0" w:firstRow="1" w:lastRow="1" w:firstColumn="1" w:lastColumn="1" w:noHBand="0" w:noVBand="0"/>
      </w:tblPr>
      <w:tblGrid>
        <w:gridCol w:w="4078"/>
        <w:gridCol w:w="1702"/>
        <w:gridCol w:w="1699"/>
        <w:gridCol w:w="1765"/>
      </w:tblGrid>
      <w:tr w:rsidR="00D85BC3" w:rsidTr="004E2E44">
        <w:trPr>
          <w:trHeight w:hRule="exact" w:val="278"/>
          <w:jc w:val="center"/>
        </w:trPr>
        <w:tc>
          <w:tcPr>
            <w:tcW w:w="4078" w:type="dxa"/>
            <w:tcBorders>
              <w:top w:val="single" w:sz="5" w:space="0" w:color="000000"/>
              <w:left w:val="single" w:sz="5" w:space="0" w:color="000000"/>
              <w:bottom w:val="single" w:sz="5" w:space="0" w:color="000000"/>
              <w:right w:val="single" w:sz="5" w:space="0" w:color="000000"/>
            </w:tcBorders>
          </w:tcPr>
          <w:p w:rsidR="00D85BC3" w:rsidRDefault="00D85BC3"/>
        </w:tc>
        <w:tc>
          <w:tcPr>
            <w:tcW w:w="1702"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AUS</w:t>
            </w:r>
          </w:p>
        </w:tc>
        <w:tc>
          <w:tcPr>
            <w:tcW w:w="1699"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99"/>
              <w:rPr>
                <w:rFonts w:ascii="Calibri" w:eastAsia="Calibri" w:hAnsi="Calibri" w:cs="Calibri"/>
              </w:rPr>
            </w:pPr>
            <w:r>
              <w:rPr>
                <w:rFonts w:ascii="Calibri"/>
                <w:i/>
                <w:color w:val="808080"/>
                <w:spacing w:val="-1"/>
              </w:rPr>
              <w:t>VIC</w:t>
            </w:r>
          </w:p>
        </w:tc>
        <w:tc>
          <w:tcPr>
            <w:tcW w:w="1765"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Difference</w:t>
            </w:r>
          </w:p>
        </w:tc>
      </w:tr>
      <w:tr w:rsidR="00D85BC3" w:rsidTr="004E2E44">
        <w:trPr>
          <w:trHeight w:hRule="exact" w:val="278"/>
          <w:jc w:val="center"/>
        </w:trPr>
        <w:tc>
          <w:tcPr>
            <w:tcW w:w="4078"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Total</w:t>
            </w:r>
            <w:r>
              <w:rPr>
                <w:rFonts w:ascii="Calibri"/>
                <w:i/>
                <w:color w:val="808080"/>
              </w:rPr>
              <w:t xml:space="preserve"> </w:t>
            </w:r>
            <w:r>
              <w:rPr>
                <w:rFonts w:ascii="Calibri"/>
                <w:i/>
                <w:color w:val="808080"/>
                <w:spacing w:val="-1"/>
              </w:rPr>
              <w:t>Cash</w:t>
            </w:r>
            <w:r>
              <w:rPr>
                <w:rFonts w:ascii="Calibri"/>
                <w:i/>
                <w:color w:val="808080"/>
              </w:rPr>
              <w:t xml:space="preserve"> </w:t>
            </w:r>
            <w:r>
              <w:rPr>
                <w:rFonts w:ascii="Calibri"/>
                <w:i/>
                <w:color w:val="808080"/>
                <w:spacing w:val="-1"/>
              </w:rPr>
              <w:t>Costs</w:t>
            </w:r>
          </w:p>
        </w:tc>
        <w:tc>
          <w:tcPr>
            <w:tcW w:w="1702"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$641,000</w:t>
            </w:r>
          </w:p>
        </w:tc>
        <w:tc>
          <w:tcPr>
            <w:tcW w:w="1699"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99"/>
              <w:rPr>
                <w:rFonts w:ascii="Calibri" w:eastAsia="Calibri" w:hAnsi="Calibri" w:cs="Calibri"/>
              </w:rPr>
            </w:pPr>
            <w:r>
              <w:rPr>
                <w:rFonts w:ascii="Calibri"/>
                <w:i/>
                <w:color w:val="808080"/>
                <w:spacing w:val="-1"/>
              </w:rPr>
              <w:t>$1,589,000</w:t>
            </w:r>
          </w:p>
        </w:tc>
        <w:tc>
          <w:tcPr>
            <w:tcW w:w="1765" w:type="dxa"/>
            <w:tcBorders>
              <w:top w:val="single" w:sz="5" w:space="0" w:color="000000"/>
              <w:left w:val="single" w:sz="5" w:space="0" w:color="000000"/>
              <w:bottom w:val="single" w:sz="5" w:space="0" w:color="000000"/>
              <w:right w:val="single" w:sz="5" w:space="0" w:color="000000"/>
            </w:tcBorders>
            <w:shd w:val="clear" w:color="auto" w:fill="FD9C9C"/>
          </w:tcPr>
          <w:p w:rsidR="00D85BC3" w:rsidRDefault="00901471">
            <w:pPr>
              <w:pStyle w:val="TableParagraph"/>
              <w:spacing w:line="264" w:lineRule="exact"/>
              <w:ind w:left="102"/>
              <w:rPr>
                <w:rFonts w:ascii="Calibri" w:eastAsia="Calibri" w:hAnsi="Calibri" w:cs="Calibri"/>
              </w:rPr>
            </w:pPr>
            <w:r>
              <w:rPr>
                <w:rFonts w:ascii="Calibri"/>
                <w:i/>
                <w:color w:val="808080"/>
                <w:spacing w:val="-1"/>
              </w:rPr>
              <w:t>$948,000</w:t>
            </w:r>
          </w:p>
        </w:tc>
      </w:tr>
      <w:tr w:rsidR="00D85BC3" w:rsidTr="004E2E44">
        <w:trPr>
          <w:trHeight w:hRule="exact" w:val="278"/>
          <w:jc w:val="center"/>
        </w:trPr>
        <w:tc>
          <w:tcPr>
            <w:tcW w:w="4078"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Contracts</w:t>
            </w:r>
            <w:r>
              <w:rPr>
                <w:rFonts w:ascii="Calibri"/>
                <w:i/>
                <w:color w:val="808080"/>
                <w:spacing w:val="-2"/>
              </w:rPr>
              <w:t xml:space="preserve"> </w:t>
            </w:r>
            <w:r>
              <w:rPr>
                <w:rFonts w:ascii="Calibri"/>
                <w:i/>
                <w:color w:val="808080"/>
                <w:spacing w:val="-1"/>
              </w:rPr>
              <w:t>Paid</w:t>
            </w:r>
          </w:p>
        </w:tc>
        <w:tc>
          <w:tcPr>
            <w:tcW w:w="1702"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$60,000</w:t>
            </w:r>
          </w:p>
        </w:tc>
        <w:tc>
          <w:tcPr>
            <w:tcW w:w="1699"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99"/>
              <w:rPr>
                <w:rFonts w:ascii="Calibri" w:eastAsia="Calibri" w:hAnsi="Calibri" w:cs="Calibri"/>
              </w:rPr>
            </w:pPr>
            <w:r>
              <w:rPr>
                <w:rFonts w:ascii="Calibri"/>
                <w:i/>
                <w:color w:val="808080"/>
                <w:spacing w:val="-1"/>
              </w:rPr>
              <w:t>$267,000</w:t>
            </w:r>
          </w:p>
        </w:tc>
        <w:tc>
          <w:tcPr>
            <w:tcW w:w="1765" w:type="dxa"/>
            <w:tcBorders>
              <w:top w:val="single" w:sz="5" w:space="0" w:color="000000"/>
              <w:left w:val="single" w:sz="5" w:space="0" w:color="000000"/>
              <w:bottom w:val="single" w:sz="5" w:space="0" w:color="000000"/>
              <w:right w:val="single" w:sz="5" w:space="0" w:color="000000"/>
            </w:tcBorders>
            <w:shd w:val="clear" w:color="auto" w:fill="FD9C9C"/>
          </w:tcPr>
          <w:p w:rsidR="00D85BC3" w:rsidRDefault="00901471">
            <w:pPr>
              <w:pStyle w:val="TableParagraph"/>
              <w:spacing w:line="264" w:lineRule="exact"/>
              <w:ind w:left="102"/>
              <w:rPr>
                <w:rFonts w:ascii="Calibri" w:eastAsia="Calibri" w:hAnsi="Calibri" w:cs="Calibri"/>
              </w:rPr>
            </w:pPr>
            <w:r>
              <w:rPr>
                <w:rFonts w:ascii="Calibri"/>
                <w:i/>
                <w:color w:val="808080"/>
                <w:spacing w:val="-1"/>
              </w:rPr>
              <w:t>$207,000</w:t>
            </w:r>
          </w:p>
        </w:tc>
      </w:tr>
      <w:tr w:rsidR="00D85BC3" w:rsidTr="004E2E44">
        <w:trPr>
          <w:trHeight w:hRule="exact" w:val="278"/>
          <w:jc w:val="center"/>
        </w:trPr>
        <w:tc>
          <w:tcPr>
            <w:tcW w:w="4078"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Hired</w:t>
            </w:r>
            <w:r>
              <w:rPr>
                <w:rFonts w:ascii="Calibri"/>
                <w:i/>
                <w:color w:val="808080"/>
              </w:rPr>
              <w:t xml:space="preserve"> </w:t>
            </w:r>
            <w:proofErr w:type="spellStart"/>
            <w:r>
              <w:rPr>
                <w:rFonts w:ascii="Calibri"/>
                <w:i/>
                <w:color w:val="808080"/>
                <w:spacing w:val="-1"/>
              </w:rPr>
              <w:t>Labour</w:t>
            </w:r>
            <w:proofErr w:type="spellEnd"/>
          </w:p>
        </w:tc>
        <w:tc>
          <w:tcPr>
            <w:tcW w:w="1702"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$140,000</w:t>
            </w:r>
          </w:p>
        </w:tc>
        <w:tc>
          <w:tcPr>
            <w:tcW w:w="1699"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99"/>
              <w:rPr>
                <w:rFonts w:ascii="Calibri" w:eastAsia="Calibri" w:hAnsi="Calibri" w:cs="Calibri"/>
              </w:rPr>
            </w:pPr>
            <w:r>
              <w:rPr>
                <w:rFonts w:ascii="Calibri"/>
                <w:i/>
                <w:color w:val="808080"/>
                <w:spacing w:val="-1"/>
              </w:rPr>
              <w:t>$305,000</w:t>
            </w:r>
          </w:p>
        </w:tc>
        <w:tc>
          <w:tcPr>
            <w:tcW w:w="1765" w:type="dxa"/>
            <w:tcBorders>
              <w:top w:val="single" w:sz="5" w:space="0" w:color="000000"/>
              <w:left w:val="single" w:sz="5" w:space="0" w:color="000000"/>
              <w:bottom w:val="single" w:sz="5" w:space="0" w:color="000000"/>
              <w:right w:val="single" w:sz="5" w:space="0" w:color="000000"/>
            </w:tcBorders>
            <w:shd w:val="clear" w:color="auto" w:fill="FD9C9C"/>
          </w:tcPr>
          <w:p w:rsidR="00D85BC3" w:rsidRDefault="00901471">
            <w:pPr>
              <w:pStyle w:val="TableParagraph"/>
              <w:spacing w:line="264" w:lineRule="exact"/>
              <w:ind w:left="102"/>
              <w:rPr>
                <w:rFonts w:ascii="Calibri" w:eastAsia="Calibri" w:hAnsi="Calibri" w:cs="Calibri"/>
              </w:rPr>
            </w:pPr>
            <w:r>
              <w:rPr>
                <w:rFonts w:ascii="Calibri"/>
                <w:i/>
                <w:color w:val="808080"/>
                <w:spacing w:val="-1"/>
              </w:rPr>
              <w:t>$165,000</w:t>
            </w:r>
          </w:p>
        </w:tc>
      </w:tr>
      <w:tr w:rsidR="00D85BC3" w:rsidTr="004E2E44">
        <w:trPr>
          <w:trHeight w:hRule="exact" w:val="278"/>
          <w:jc w:val="center"/>
        </w:trPr>
        <w:tc>
          <w:tcPr>
            <w:tcW w:w="4078"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102"/>
              <w:rPr>
                <w:rFonts w:ascii="Calibri" w:eastAsia="Calibri" w:hAnsi="Calibri" w:cs="Calibri"/>
              </w:rPr>
            </w:pPr>
            <w:r>
              <w:rPr>
                <w:rFonts w:ascii="Calibri"/>
                <w:i/>
                <w:color w:val="808080"/>
                <w:spacing w:val="-1"/>
              </w:rPr>
              <w:t>Vehicles,</w:t>
            </w:r>
            <w:r>
              <w:rPr>
                <w:rFonts w:ascii="Calibri"/>
                <w:i/>
                <w:color w:val="808080"/>
              </w:rPr>
              <w:t xml:space="preserve"> </w:t>
            </w:r>
            <w:r>
              <w:rPr>
                <w:rFonts w:ascii="Calibri"/>
                <w:i/>
                <w:color w:val="808080"/>
                <w:spacing w:val="-1"/>
              </w:rPr>
              <w:t>Plant</w:t>
            </w:r>
            <w:r>
              <w:rPr>
                <w:rFonts w:ascii="Calibri"/>
                <w:i/>
                <w:color w:val="808080"/>
                <w:spacing w:val="-2"/>
              </w:rPr>
              <w:t xml:space="preserve"> </w:t>
            </w:r>
            <w:r>
              <w:rPr>
                <w:rFonts w:ascii="Calibri"/>
                <w:i/>
                <w:color w:val="808080"/>
              </w:rPr>
              <w:t>&amp;</w:t>
            </w:r>
            <w:r>
              <w:rPr>
                <w:rFonts w:ascii="Calibri"/>
                <w:i/>
                <w:color w:val="808080"/>
                <w:spacing w:val="-1"/>
              </w:rPr>
              <w:t xml:space="preserve"> Equipment</w:t>
            </w:r>
            <w:r>
              <w:rPr>
                <w:rFonts w:ascii="Calibri"/>
                <w:i/>
                <w:color w:val="808080"/>
              </w:rPr>
              <w:t xml:space="preserve"> </w:t>
            </w:r>
            <w:r>
              <w:rPr>
                <w:rFonts w:ascii="Calibri"/>
                <w:i/>
                <w:color w:val="808080"/>
                <w:spacing w:val="-1"/>
              </w:rPr>
              <w:t>Maintenance</w:t>
            </w:r>
          </w:p>
        </w:tc>
        <w:tc>
          <w:tcPr>
            <w:tcW w:w="1702"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102"/>
              <w:rPr>
                <w:rFonts w:ascii="Calibri" w:eastAsia="Calibri" w:hAnsi="Calibri" w:cs="Calibri"/>
              </w:rPr>
            </w:pPr>
            <w:r>
              <w:rPr>
                <w:rFonts w:ascii="Calibri"/>
                <w:i/>
                <w:color w:val="808080"/>
                <w:spacing w:val="-1"/>
              </w:rPr>
              <w:t>$33,000</w:t>
            </w:r>
          </w:p>
        </w:tc>
        <w:tc>
          <w:tcPr>
            <w:tcW w:w="1699"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99"/>
              <w:rPr>
                <w:rFonts w:ascii="Calibri" w:eastAsia="Calibri" w:hAnsi="Calibri" w:cs="Calibri"/>
              </w:rPr>
            </w:pPr>
            <w:r>
              <w:rPr>
                <w:rFonts w:ascii="Calibri"/>
                <w:i/>
                <w:color w:val="808080"/>
                <w:spacing w:val="-1"/>
              </w:rPr>
              <w:t>$74,000</w:t>
            </w:r>
          </w:p>
        </w:tc>
        <w:tc>
          <w:tcPr>
            <w:tcW w:w="1765" w:type="dxa"/>
            <w:tcBorders>
              <w:top w:val="single" w:sz="5" w:space="0" w:color="000000"/>
              <w:left w:val="single" w:sz="5" w:space="0" w:color="000000"/>
              <w:bottom w:val="single" w:sz="5" w:space="0" w:color="000000"/>
              <w:right w:val="single" w:sz="5" w:space="0" w:color="000000"/>
            </w:tcBorders>
            <w:shd w:val="clear" w:color="auto" w:fill="FD9C9C"/>
          </w:tcPr>
          <w:p w:rsidR="00D85BC3" w:rsidRDefault="00901471">
            <w:pPr>
              <w:pStyle w:val="TableParagraph"/>
              <w:spacing w:line="267" w:lineRule="exact"/>
              <w:ind w:left="102"/>
              <w:rPr>
                <w:rFonts w:ascii="Calibri" w:eastAsia="Calibri" w:hAnsi="Calibri" w:cs="Calibri"/>
              </w:rPr>
            </w:pPr>
            <w:r>
              <w:rPr>
                <w:rFonts w:ascii="Calibri"/>
                <w:i/>
                <w:color w:val="808080"/>
                <w:spacing w:val="-1"/>
              </w:rPr>
              <w:t>$41,000</w:t>
            </w:r>
          </w:p>
        </w:tc>
      </w:tr>
      <w:tr w:rsidR="00D85BC3" w:rsidTr="004E2E44">
        <w:trPr>
          <w:trHeight w:hRule="exact" w:val="278"/>
          <w:jc w:val="center"/>
        </w:trPr>
        <w:tc>
          <w:tcPr>
            <w:tcW w:w="4078"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102"/>
              <w:rPr>
                <w:rFonts w:ascii="Calibri" w:eastAsia="Calibri" w:hAnsi="Calibri" w:cs="Calibri"/>
              </w:rPr>
            </w:pPr>
            <w:r>
              <w:rPr>
                <w:rFonts w:ascii="Calibri"/>
                <w:i/>
                <w:color w:val="808080"/>
                <w:spacing w:val="-1"/>
              </w:rPr>
              <w:t>Packing Charges</w:t>
            </w:r>
            <w:r>
              <w:rPr>
                <w:rFonts w:ascii="Calibri"/>
                <w:i/>
                <w:color w:val="808080"/>
                <w:spacing w:val="-2"/>
              </w:rPr>
              <w:t xml:space="preserve"> </w:t>
            </w:r>
            <w:r>
              <w:rPr>
                <w:rFonts w:ascii="Calibri"/>
                <w:i/>
                <w:color w:val="808080"/>
              </w:rPr>
              <w:t>&amp;</w:t>
            </w:r>
            <w:r>
              <w:rPr>
                <w:rFonts w:ascii="Calibri"/>
                <w:i/>
                <w:color w:val="808080"/>
                <w:spacing w:val="-1"/>
              </w:rPr>
              <w:t xml:space="preserve"> Materials</w:t>
            </w:r>
          </w:p>
        </w:tc>
        <w:tc>
          <w:tcPr>
            <w:tcW w:w="1702"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102"/>
              <w:rPr>
                <w:rFonts w:ascii="Calibri" w:eastAsia="Calibri" w:hAnsi="Calibri" w:cs="Calibri"/>
              </w:rPr>
            </w:pPr>
            <w:r>
              <w:rPr>
                <w:rFonts w:ascii="Calibri"/>
                <w:i/>
                <w:color w:val="808080"/>
                <w:spacing w:val="-1"/>
              </w:rPr>
              <w:t>$53,000</w:t>
            </w:r>
          </w:p>
        </w:tc>
        <w:tc>
          <w:tcPr>
            <w:tcW w:w="1699"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99"/>
              <w:rPr>
                <w:rFonts w:ascii="Calibri" w:eastAsia="Calibri" w:hAnsi="Calibri" w:cs="Calibri"/>
              </w:rPr>
            </w:pPr>
            <w:r>
              <w:rPr>
                <w:rFonts w:ascii="Calibri"/>
                <w:i/>
                <w:color w:val="808080"/>
                <w:spacing w:val="-1"/>
              </w:rPr>
              <w:t>$120,000</w:t>
            </w:r>
          </w:p>
        </w:tc>
        <w:tc>
          <w:tcPr>
            <w:tcW w:w="1765" w:type="dxa"/>
            <w:tcBorders>
              <w:top w:val="single" w:sz="5" w:space="0" w:color="000000"/>
              <w:left w:val="single" w:sz="5" w:space="0" w:color="000000"/>
              <w:bottom w:val="single" w:sz="5" w:space="0" w:color="000000"/>
              <w:right w:val="single" w:sz="5" w:space="0" w:color="000000"/>
            </w:tcBorders>
            <w:shd w:val="clear" w:color="auto" w:fill="FD9C9C"/>
          </w:tcPr>
          <w:p w:rsidR="00D85BC3" w:rsidRDefault="00901471">
            <w:pPr>
              <w:pStyle w:val="TableParagraph"/>
              <w:spacing w:line="267" w:lineRule="exact"/>
              <w:ind w:left="102"/>
              <w:rPr>
                <w:rFonts w:ascii="Calibri" w:eastAsia="Calibri" w:hAnsi="Calibri" w:cs="Calibri"/>
              </w:rPr>
            </w:pPr>
            <w:r>
              <w:rPr>
                <w:rFonts w:ascii="Calibri"/>
                <w:i/>
                <w:color w:val="808080"/>
                <w:spacing w:val="-1"/>
              </w:rPr>
              <w:t>$67,000</w:t>
            </w:r>
          </w:p>
        </w:tc>
      </w:tr>
      <w:tr w:rsidR="00D85BC3" w:rsidTr="004E2E44">
        <w:trPr>
          <w:trHeight w:hRule="exact" w:val="281"/>
          <w:jc w:val="center"/>
        </w:trPr>
        <w:tc>
          <w:tcPr>
            <w:tcW w:w="4078"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102"/>
              <w:rPr>
                <w:rFonts w:ascii="Calibri" w:eastAsia="Calibri" w:hAnsi="Calibri" w:cs="Calibri"/>
              </w:rPr>
            </w:pPr>
            <w:r>
              <w:rPr>
                <w:rFonts w:ascii="Calibri"/>
                <w:i/>
                <w:color w:val="808080"/>
              </w:rPr>
              <w:t>Seed</w:t>
            </w:r>
          </w:p>
        </w:tc>
        <w:tc>
          <w:tcPr>
            <w:tcW w:w="1702"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102"/>
              <w:rPr>
                <w:rFonts w:ascii="Calibri" w:eastAsia="Calibri" w:hAnsi="Calibri" w:cs="Calibri"/>
              </w:rPr>
            </w:pPr>
            <w:r>
              <w:rPr>
                <w:rFonts w:ascii="Calibri"/>
                <w:i/>
                <w:color w:val="808080"/>
                <w:spacing w:val="-1"/>
              </w:rPr>
              <w:t>$44,000</w:t>
            </w:r>
          </w:p>
        </w:tc>
        <w:tc>
          <w:tcPr>
            <w:tcW w:w="1699"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7" w:lineRule="exact"/>
              <w:ind w:left="99"/>
              <w:rPr>
                <w:rFonts w:ascii="Calibri" w:eastAsia="Calibri" w:hAnsi="Calibri" w:cs="Calibri"/>
              </w:rPr>
            </w:pPr>
            <w:r>
              <w:rPr>
                <w:rFonts w:ascii="Calibri"/>
                <w:i/>
                <w:color w:val="808080"/>
                <w:spacing w:val="-1"/>
              </w:rPr>
              <w:t>$90,000</w:t>
            </w:r>
          </w:p>
        </w:tc>
        <w:tc>
          <w:tcPr>
            <w:tcW w:w="1765" w:type="dxa"/>
            <w:tcBorders>
              <w:top w:val="single" w:sz="5" w:space="0" w:color="000000"/>
              <w:left w:val="single" w:sz="5" w:space="0" w:color="000000"/>
              <w:bottom w:val="single" w:sz="5" w:space="0" w:color="000000"/>
              <w:right w:val="single" w:sz="5" w:space="0" w:color="000000"/>
            </w:tcBorders>
            <w:shd w:val="clear" w:color="auto" w:fill="FD9C9C"/>
          </w:tcPr>
          <w:p w:rsidR="00D85BC3" w:rsidRDefault="00901471">
            <w:pPr>
              <w:pStyle w:val="TableParagraph"/>
              <w:spacing w:line="267" w:lineRule="exact"/>
              <w:ind w:left="102"/>
              <w:rPr>
                <w:rFonts w:ascii="Calibri" w:eastAsia="Calibri" w:hAnsi="Calibri" w:cs="Calibri"/>
              </w:rPr>
            </w:pPr>
            <w:r>
              <w:rPr>
                <w:rFonts w:ascii="Calibri"/>
                <w:i/>
                <w:color w:val="808080"/>
                <w:spacing w:val="-1"/>
              </w:rPr>
              <w:t>$46,000</w:t>
            </w:r>
          </w:p>
        </w:tc>
      </w:tr>
      <w:tr w:rsidR="00D85BC3" w:rsidTr="004E2E44">
        <w:trPr>
          <w:trHeight w:hRule="exact" w:val="278"/>
          <w:jc w:val="center"/>
        </w:trPr>
        <w:tc>
          <w:tcPr>
            <w:tcW w:w="4078"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Freight</w:t>
            </w:r>
          </w:p>
        </w:tc>
        <w:tc>
          <w:tcPr>
            <w:tcW w:w="1702"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102"/>
              <w:rPr>
                <w:rFonts w:ascii="Calibri" w:eastAsia="Calibri" w:hAnsi="Calibri" w:cs="Calibri"/>
              </w:rPr>
            </w:pPr>
            <w:r>
              <w:rPr>
                <w:rFonts w:ascii="Calibri"/>
                <w:i/>
                <w:color w:val="808080"/>
                <w:spacing w:val="-1"/>
              </w:rPr>
              <w:t>$38,000</w:t>
            </w:r>
          </w:p>
        </w:tc>
        <w:tc>
          <w:tcPr>
            <w:tcW w:w="1699" w:type="dxa"/>
            <w:tcBorders>
              <w:top w:val="single" w:sz="5" w:space="0" w:color="000000"/>
              <w:left w:val="single" w:sz="5" w:space="0" w:color="000000"/>
              <w:bottom w:val="single" w:sz="5" w:space="0" w:color="000000"/>
              <w:right w:val="single" w:sz="5" w:space="0" w:color="000000"/>
            </w:tcBorders>
          </w:tcPr>
          <w:p w:rsidR="00D85BC3" w:rsidRDefault="00901471">
            <w:pPr>
              <w:pStyle w:val="TableParagraph"/>
              <w:spacing w:line="264" w:lineRule="exact"/>
              <w:ind w:left="99"/>
              <w:rPr>
                <w:rFonts w:ascii="Calibri" w:eastAsia="Calibri" w:hAnsi="Calibri" w:cs="Calibri"/>
              </w:rPr>
            </w:pPr>
            <w:r>
              <w:rPr>
                <w:rFonts w:ascii="Calibri"/>
                <w:i/>
                <w:color w:val="808080"/>
                <w:spacing w:val="-1"/>
              </w:rPr>
              <w:t>$93,000</w:t>
            </w:r>
          </w:p>
        </w:tc>
        <w:tc>
          <w:tcPr>
            <w:tcW w:w="1765" w:type="dxa"/>
            <w:tcBorders>
              <w:top w:val="single" w:sz="5" w:space="0" w:color="000000"/>
              <w:left w:val="single" w:sz="5" w:space="0" w:color="000000"/>
              <w:bottom w:val="single" w:sz="5" w:space="0" w:color="000000"/>
              <w:right w:val="single" w:sz="5" w:space="0" w:color="000000"/>
            </w:tcBorders>
            <w:shd w:val="clear" w:color="auto" w:fill="FD9C9C"/>
          </w:tcPr>
          <w:p w:rsidR="00D85BC3" w:rsidRDefault="00901471">
            <w:pPr>
              <w:pStyle w:val="TableParagraph"/>
              <w:spacing w:line="264" w:lineRule="exact"/>
              <w:ind w:left="102"/>
              <w:rPr>
                <w:rFonts w:ascii="Calibri" w:eastAsia="Calibri" w:hAnsi="Calibri" w:cs="Calibri"/>
              </w:rPr>
            </w:pPr>
            <w:r>
              <w:rPr>
                <w:rFonts w:ascii="Calibri"/>
                <w:i/>
                <w:color w:val="808080"/>
                <w:spacing w:val="-1"/>
              </w:rPr>
              <w:t>$55,000</w:t>
            </w:r>
          </w:p>
        </w:tc>
      </w:tr>
    </w:tbl>
    <w:p w:rsidR="00D85BC3" w:rsidRDefault="00901471" w:rsidP="00473C28">
      <w:pPr>
        <w:spacing w:before="56" w:after="240"/>
        <w:ind w:left="1440"/>
        <w:jc w:val="both"/>
        <w:rPr>
          <w:rFonts w:ascii="Calibri" w:eastAsia="Calibri" w:hAnsi="Calibri" w:cs="Calibri"/>
        </w:rPr>
      </w:pPr>
      <w:r>
        <w:rPr>
          <w:rFonts w:ascii="Calibri"/>
          <w:i/>
          <w:color w:val="808080"/>
          <w:spacing w:val="-1"/>
        </w:rPr>
        <w:t>Source:</w:t>
      </w:r>
      <w:r>
        <w:rPr>
          <w:rFonts w:ascii="Calibri"/>
          <w:i/>
          <w:color w:val="808080"/>
        </w:rPr>
        <w:t xml:space="preserve"> </w:t>
      </w:r>
      <w:r>
        <w:rPr>
          <w:rFonts w:ascii="Calibri"/>
          <w:i/>
          <w:color w:val="808080"/>
          <w:spacing w:val="-1"/>
        </w:rPr>
        <w:t>ABARES</w:t>
      </w:r>
      <w:r>
        <w:rPr>
          <w:rFonts w:ascii="Calibri"/>
          <w:i/>
          <w:color w:val="808080"/>
          <w:spacing w:val="1"/>
        </w:rPr>
        <w:t xml:space="preserve"> </w:t>
      </w:r>
      <w:r>
        <w:rPr>
          <w:rFonts w:ascii="Calibri"/>
          <w:i/>
          <w:color w:val="808080"/>
          <w:spacing w:val="-1"/>
        </w:rPr>
        <w:t>Australian</w:t>
      </w:r>
      <w:r>
        <w:rPr>
          <w:rFonts w:ascii="Calibri"/>
          <w:i/>
          <w:color w:val="808080"/>
          <w:spacing w:val="-3"/>
        </w:rPr>
        <w:t xml:space="preserve"> </w:t>
      </w:r>
      <w:r>
        <w:rPr>
          <w:rFonts w:ascii="Calibri"/>
          <w:i/>
          <w:color w:val="808080"/>
          <w:spacing w:val="-1"/>
        </w:rPr>
        <w:t>vegetable</w:t>
      </w:r>
      <w:r>
        <w:rPr>
          <w:rFonts w:ascii="Calibri"/>
          <w:i/>
          <w:color w:val="808080"/>
        </w:rPr>
        <w:t xml:space="preserve"> </w:t>
      </w:r>
      <w:r>
        <w:rPr>
          <w:rFonts w:ascii="Calibri"/>
          <w:i/>
          <w:color w:val="808080"/>
          <w:spacing w:val="-1"/>
        </w:rPr>
        <w:t>growing</w:t>
      </w:r>
      <w:r>
        <w:rPr>
          <w:rFonts w:ascii="Calibri"/>
          <w:i/>
          <w:color w:val="808080"/>
          <w:spacing w:val="-2"/>
        </w:rPr>
        <w:t xml:space="preserve"> </w:t>
      </w:r>
      <w:r>
        <w:rPr>
          <w:rFonts w:ascii="Calibri"/>
          <w:i/>
          <w:color w:val="808080"/>
          <w:spacing w:val="-1"/>
        </w:rPr>
        <w:t>farms:</w:t>
      </w:r>
      <w:r>
        <w:rPr>
          <w:rFonts w:ascii="Calibri"/>
          <w:i/>
          <w:color w:val="808080"/>
          <w:spacing w:val="-4"/>
        </w:rPr>
        <w:t xml:space="preserve"> </w:t>
      </w:r>
      <w:r>
        <w:rPr>
          <w:rFonts w:ascii="Calibri"/>
          <w:i/>
          <w:color w:val="808080"/>
        </w:rPr>
        <w:t>An</w:t>
      </w:r>
      <w:r>
        <w:rPr>
          <w:rFonts w:ascii="Calibri"/>
          <w:i/>
          <w:color w:val="808080"/>
          <w:spacing w:val="-2"/>
        </w:rPr>
        <w:t xml:space="preserve"> </w:t>
      </w:r>
      <w:r>
        <w:rPr>
          <w:rFonts w:ascii="Calibri"/>
          <w:i/>
          <w:color w:val="808080"/>
          <w:spacing w:val="-1"/>
        </w:rPr>
        <w:t>economic survey,</w:t>
      </w:r>
      <w:r>
        <w:rPr>
          <w:rFonts w:ascii="Calibri"/>
          <w:i/>
          <w:color w:val="808080"/>
        </w:rPr>
        <w:t xml:space="preserve"> </w:t>
      </w:r>
      <w:r>
        <w:rPr>
          <w:rFonts w:ascii="Calibri"/>
          <w:i/>
          <w:color w:val="808080"/>
          <w:spacing w:val="-1"/>
        </w:rPr>
        <w:t>2012-13</w:t>
      </w:r>
      <w:r>
        <w:rPr>
          <w:rFonts w:ascii="Calibri"/>
          <w:i/>
          <w:color w:val="808080"/>
        </w:rPr>
        <w:t xml:space="preserve"> </w:t>
      </w:r>
      <w:r>
        <w:rPr>
          <w:rFonts w:ascii="Calibri"/>
          <w:i/>
          <w:color w:val="808080"/>
          <w:spacing w:val="-1"/>
        </w:rPr>
        <w:t>and</w:t>
      </w:r>
      <w:r>
        <w:rPr>
          <w:rFonts w:ascii="Calibri"/>
          <w:i/>
          <w:color w:val="808080"/>
          <w:spacing w:val="-3"/>
        </w:rPr>
        <w:t xml:space="preserve"> </w:t>
      </w:r>
      <w:r>
        <w:rPr>
          <w:rFonts w:ascii="Calibri"/>
          <w:i/>
          <w:color w:val="808080"/>
          <w:spacing w:val="-1"/>
        </w:rPr>
        <w:t>2013-14</w:t>
      </w:r>
    </w:p>
    <w:p w:rsidR="0008235F" w:rsidRDefault="00901471" w:rsidP="004E2E44">
      <w:pPr>
        <w:pStyle w:val="BodyText"/>
        <w:spacing w:after="240" w:line="276" w:lineRule="auto"/>
        <w:ind w:left="0" w:right="-1"/>
        <w:rPr>
          <w:spacing w:val="-1"/>
        </w:rPr>
      </w:pPr>
      <w:r w:rsidRPr="004E2E44">
        <w:rPr>
          <w:spacing w:val="-1"/>
        </w:rPr>
        <w:t xml:space="preserve">Despite Victorian growers’ production costs being considerably higher than the national average, their </w:t>
      </w:r>
      <w:r>
        <w:rPr>
          <w:spacing w:val="-1"/>
        </w:rPr>
        <w:t>rate</w:t>
      </w:r>
      <w:r w:rsidRPr="004E2E44">
        <w:rPr>
          <w:spacing w:val="-1"/>
        </w:rPr>
        <w:t xml:space="preserve"> of </w:t>
      </w:r>
      <w:r>
        <w:rPr>
          <w:spacing w:val="-1"/>
        </w:rPr>
        <w:t>return</w:t>
      </w:r>
      <w:r w:rsidRPr="004E2E44">
        <w:rPr>
          <w:spacing w:val="-1"/>
        </w:rPr>
        <w:t xml:space="preserve"> </w:t>
      </w:r>
      <w:r>
        <w:rPr>
          <w:spacing w:val="-1"/>
        </w:rPr>
        <w:t>(excluding capital appreciation)</w:t>
      </w:r>
      <w:r w:rsidRPr="004E2E44">
        <w:rPr>
          <w:spacing w:val="-1"/>
        </w:rPr>
        <w:t xml:space="preserve"> has </w:t>
      </w:r>
      <w:r>
        <w:rPr>
          <w:spacing w:val="-1"/>
        </w:rPr>
        <w:t>been</w:t>
      </w:r>
      <w:r w:rsidRPr="004E2E44">
        <w:rPr>
          <w:spacing w:val="-1"/>
        </w:rPr>
        <w:t xml:space="preserve"> </w:t>
      </w:r>
      <w:r>
        <w:rPr>
          <w:spacing w:val="-1"/>
        </w:rPr>
        <w:t>outperforming the</w:t>
      </w:r>
      <w:r w:rsidRPr="004E2E44">
        <w:rPr>
          <w:spacing w:val="-1"/>
        </w:rPr>
        <w:t xml:space="preserve"> </w:t>
      </w:r>
      <w:r>
        <w:rPr>
          <w:spacing w:val="-1"/>
        </w:rPr>
        <w:t>national</w:t>
      </w:r>
      <w:r w:rsidRPr="004E2E44">
        <w:rPr>
          <w:spacing w:val="-1"/>
        </w:rPr>
        <w:t xml:space="preserve"> </w:t>
      </w:r>
      <w:r>
        <w:rPr>
          <w:spacing w:val="-1"/>
        </w:rPr>
        <w:t>average</w:t>
      </w:r>
      <w:r w:rsidRPr="004E2E44">
        <w:rPr>
          <w:spacing w:val="-1"/>
        </w:rPr>
        <w:t xml:space="preserve"> for </w:t>
      </w:r>
      <w:r>
        <w:rPr>
          <w:spacing w:val="-1"/>
        </w:rPr>
        <w:t>most</w:t>
      </w:r>
      <w:r w:rsidRPr="004E2E44">
        <w:rPr>
          <w:spacing w:val="-1"/>
        </w:rPr>
        <w:t xml:space="preserve"> years </w:t>
      </w:r>
      <w:r>
        <w:rPr>
          <w:spacing w:val="-1"/>
        </w:rPr>
        <w:t>(except</w:t>
      </w:r>
      <w:r w:rsidRPr="004E2E44">
        <w:rPr>
          <w:spacing w:val="-1"/>
        </w:rPr>
        <w:t xml:space="preserve"> in </w:t>
      </w:r>
      <w:r>
        <w:rPr>
          <w:spacing w:val="-1"/>
        </w:rPr>
        <w:t>2011-12,</w:t>
      </w:r>
      <w:r w:rsidRPr="004E2E44">
        <w:rPr>
          <w:spacing w:val="-1"/>
        </w:rPr>
        <w:t xml:space="preserve"> </w:t>
      </w:r>
      <w:r>
        <w:rPr>
          <w:spacing w:val="-1"/>
        </w:rPr>
        <w:t>where</w:t>
      </w:r>
      <w:r w:rsidRPr="004E2E44">
        <w:rPr>
          <w:spacing w:val="-1"/>
        </w:rPr>
        <w:t xml:space="preserve"> </w:t>
      </w:r>
      <w:r>
        <w:rPr>
          <w:spacing w:val="-1"/>
        </w:rPr>
        <w:t>Victorian growers</w:t>
      </w:r>
      <w:r w:rsidRPr="004E2E44">
        <w:rPr>
          <w:spacing w:val="-1"/>
        </w:rPr>
        <w:t xml:space="preserve"> </w:t>
      </w:r>
      <w:r>
        <w:rPr>
          <w:spacing w:val="-1"/>
        </w:rPr>
        <w:t>expended</w:t>
      </w:r>
      <w:r w:rsidRPr="004E2E44">
        <w:rPr>
          <w:spacing w:val="-1"/>
        </w:rPr>
        <w:t xml:space="preserve"> </w:t>
      </w:r>
      <w:r>
        <w:rPr>
          <w:spacing w:val="-1"/>
        </w:rPr>
        <w:t>the</w:t>
      </w:r>
      <w:r w:rsidRPr="004E2E44">
        <w:rPr>
          <w:spacing w:val="-1"/>
        </w:rPr>
        <w:t xml:space="preserve"> </w:t>
      </w:r>
      <w:r>
        <w:rPr>
          <w:spacing w:val="-1"/>
        </w:rPr>
        <w:t>most</w:t>
      </w:r>
      <w:r w:rsidRPr="004E2E44">
        <w:rPr>
          <w:spacing w:val="-1"/>
        </w:rPr>
        <w:t xml:space="preserve"> on</w:t>
      </w:r>
      <w:r>
        <w:rPr>
          <w:spacing w:val="-1"/>
        </w:rPr>
        <w:t xml:space="preserve"> contracted</w:t>
      </w:r>
      <w:r w:rsidRPr="004E2E44">
        <w:rPr>
          <w:spacing w:val="-1"/>
        </w:rPr>
        <w:t xml:space="preserve"> </w:t>
      </w:r>
      <w:r>
        <w:rPr>
          <w:spacing w:val="-1"/>
        </w:rPr>
        <w:t>work</w:t>
      </w:r>
      <w:r w:rsidRPr="004E2E44">
        <w:rPr>
          <w:spacing w:val="-1"/>
        </w:rPr>
        <w:t xml:space="preserve"> out of any </w:t>
      </w:r>
      <w:r>
        <w:rPr>
          <w:spacing w:val="-1"/>
        </w:rPr>
        <w:t>other</w:t>
      </w:r>
      <w:r w:rsidRPr="004E2E44">
        <w:rPr>
          <w:spacing w:val="-1"/>
        </w:rPr>
        <w:t xml:space="preserve"> year).</w:t>
      </w:r>
      <w:bookmarkStart w:id="3" w:name="_bookmark3"/>
      <w:bookmarkEnd w:id="3"/>
    </w:p>
    <w:p w:rsidR="0008235F" w:rsidRDefault="004E2E44" w:rsidP="004E2E44">
      <w:pPr>
        <w:pStyle w:val="BodyText"/>
        <w:spacing w:after="240" w:line="276" w:lineRule="auto"/>
        <w:ind w:left="0" w:right="1567"/>
      </w:pPr>
      <w:r>
        <w:rPr>
          <w:noProof/>
          <w:lang w:val="en-AU" w:eastAsia="en-AU"/>
        </w:rPr>
        <w:drawing>
          <wp:inline distT="0" distB="0" distL="0" distR="0" wp14:anchorId="54244B0C" wp14:editId="0F5FFA1B">
            <wp:extent cx="5923722" cy="3491309"/>
            <wp:effectExtent l="0" t="0" r="0" b="0"/>
            <wp:docPr id="2" name="Picture 2" descr="Victorian growers' rate of return (excluding capital appreciation) has been outperforming the national average for most years (except in 2011-2012, where Victorian growers expended the most on contracted work out of any other year)." title="Figure 3: Australian and Victorian vegetable growers' rate of return (average per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3783" cy="3491345"/>
                    </a:xfrm>
                    <a:prstGeom prst="rect">
                      <a:avLst/>
                    </a:prstGeom>
                    <a:noFill/>
                    <a:ln>
                      <a:noFill/>
                    </a:ln>
                  </pic:spPr>
                </pic:pic>
              </a:graphicData>
            </a:graphic>
          </wp:inline>
        </w:drawing>
      </w:r>
    </w:p>
    <w:p w:rsidR="00BA568B" w:rsidRPr="00BA568B" w:rsidRDefault="00901471" w:rsidP="00BA568B">
      <w:pPr>
        <w:pStyle w:val="Heading2"/>
        <w:numPr>
          <w:ilvl w:val="0"/>
          <w:numId w:val="17"/>
        </w:numPr>
        <w:ind w:left="0" w:firstLine="0"/>
      </w:pPr>
      <w:r w:rsidRPr="0083117F">
        <w:t>Education and Training</w:t>
      </w:r>
    </w:p>
    <w:p w:rsidR="00D85BC3" w:rsidRPr="00094BDB" w:rsidRDefault="00901471" w:rsidP="00BA568B">
      <w:pPr>
        <w:pStyle w:val="Heading2"/>
        <w:ind w:left="0" w:firstLine="0"/>
        <w:rPr>
          <w:sz w:val="24"/>
          <w:szCs w:val="24"/>
        </w:rPr>
      </w:pPr>
      <w:r w:rsidRPr="00094BDB">
        <w:rPr>
          <w:sz w:val="24"/>
          <w:szCs w:val="24"/>
        </w:rPr>
        <w:t>Access</w:t>
      </w:r>
      <w:r w:rsidRPr="00094BDB">
        <w:rPr>
          <w:spacing w:val="-2"/>
          <w:sz w:val="24"/>
          <w:szCs w:val="24"/>
        </w:rPr>
        <w:t xml:space="preserve"> </w:t>
      </w:r>
      <w:r w:rsidRPr="00094BDB">
        <w:rPr>
          <w:sz w:val="24"/>
          <w:szCs w:val="24"/>
        </w:rPr>
        <w:t xml:space="preserve">to skilled </w:t>
      </w:r>
      <w:proofErr w:type="spellStart"/>
      <w:r w:rsidRPr="00094BDB">
        <w:rPr>
          <w:sz w:val="24"/>
          <w:szCs w:val="24"/>
        </w:rPr>
        <w:t>labour</w:t>
      </w:r>
      <w:proofErr w:type="spellEnd"/>
    </w:p>
    <w:p w:rsidR="00473C28" w:rsidRDefault="00901471" w:rsidP="0083117F">
      <w:pPr>
        <w:pStyle w:val="BodyText"/>
        <w:spacing w:line="276" w:lineRule="auto"/>
        <w:ind w:left="0" w:right="283"/>
      </w:pPr>
      <w:r>
        <w:rPr>
          <w:spacing w:val="-1"/>
        </w:rPr>
        <w:t>Australian growers</w:t>
      </w:r>
      <w:r>
        <w:t xml:space="preserve"> </w:t>
      </w:r>
      <w:r>
        <w:rPr>
          <w:spacing w:val="-1"/>
        </w:rPr>
        <w:t>are</w:t>
      </w:r>
      <w:r>
        <w:t xml:space="preserve"> </w:t>
      </w:r>
      <w:r>
        <w:rPr>
          <w:spacing w:val="-2"/>
        </w:rPr>
        <w:t>facing</w:t>
      </w:r>
      <w:r>
        <w:rPr>
          <w:spacing w:val="-1"/>
        </w:rPr>
        <w:t xml:space="preserve"> increasing difficulty</w:t>
      </w:r>
      <w:r>
        <w:t xml:space="preserve"> in</w:t>
      </w:r>
      <w:r>
        <w:rPr>
          <w:spacing w:val="-3"/>
        </w:rPr>
        <w:t xml:space="preserve"> </w:t>
      </w:r>
      <w:r>
        <w:rPr>
          <w:spacing w:val="-1"/>
        </w:rPr>
        <w:t xml:space="preserve">attracting </w:t>
      </w:r>
      <w:r>
        <w:t>and</w:t>
      </w:r>
      <w:r>
        <w:rPr>
          <w:spacing w:val="-2"/>
        </w:rPr>
        <w:t xml:space="preserve"> </w:t>
      </w:r>
      <w:r>
        <w:rPr>
          <w:spacing w:val="-1"/>
        </w:rPr>
        <w:t>retaining skilled workers.</w:t>
      </w:r>
      <w:r>
        <w:rPr>
          <w:spacing w:val="-3"/>
        </w:rPr>
        <w:t xml:space="preserve"> </w:t>
      </w:r>
      <w:r>
        <w:rPr>
          <w:spacing w:val="-1"/>
        </w:rPr>
        <w:t>While</w:t>
      </w:r>
      <w:r>
        <w:rPr>
          <w:spacing w:val="93"/>
        </w:rPr>
        <w:t xml:space="preserve"> </w:t>
      </w:r>
      <w:r>
        <w:rPr>
          <w:spacing w:val="-1"/>
        </w:rPr>
        <w:t>skilled</w:t>
      </w:r>
      <w:r>
        <w:rPr>
          <w:spacing w:val="-3"/>
        </w:rPr>
        <w:t xml:space="preserve"> </w:t>
      </w:r>
      <w:r>
        <w:rPr>
          <w:spacing w:val="-1"/>
        </w:rPr>
        <w:t>migrant</w:t>
      </w:r>
      <w:r>
        <w:t xml:space="preserve"> </w:t>
      </w:r>
      <w:r>
        <w:rPr>
          <w:spacing w:val="-1"/>
        </w:rPr>
        <w:t>workers</w:t>
      </w:r>
      <w:r>
        <w:rPr>
          <w:spacing w:val="-2"/>
        </w:rPr>
        <w:t xml:space="preserve"> </w:t>
      </w:r>
      <w:r>
        <w:t>can</w:t>
      </w:r>
      <w:r>
        <w:rPr>
          <w:spacing w:val="-1"/>
        </w:rPr>
        <w:t xml:space="preserve"> </w:t>
      </w:r>
      <w:r>
        <w:t>assist</w:t>
      </w:r>
      <w:r>
        <w:rPr>
          <w:spacing w:val="-2"/>
        </w:rPr>
        <w:t xml:space="preserve"> </w:t>
      </w:r>
      <w:r>
        <w:t>to</w:t>
      </w:r>
      <w:r>
        <w:rPr>
          <w:spacing w:val="-1"/>
        </w:rPr>
        <w:t xml:space="preserve"> </w:t>
      </w:r>
      <w:r>
        <w:t xml:space="preserve">a </w:t>
      </w:r>
      <w:r>
        <w:rPr>
          <w:spacing w:val="-1"/>
        </w:rPr>
        <w:t>certain extent,</w:t>
      </w:r>
      <w:r>
        <w:t xml:space="preserve"> </w:t>
      </w:r>
      <w:r>
        <w:rPr>
          <w:spacing w:val="-1"/>
        </w:rPr>
        <w:t>access</w:t>
      </w:r>
      <w:r>
        <w:rPr>
          <w:spacing w:val="-2"/>
        </w:rPr>
        <w:t xml:space="preserve"> </w:t>
      </w:r>
      <w:r>
        <w:t>to</w:t>
      </w:r>
      <w:r>
        <w:rPr>
          <w:spacing w:val="-1"/>
        </w:rPr>
        <w:t xml:space="preserve"> </w:t>
      </w:r>
      <w:r>
        <w:t xml:space="preserve">a </w:t>
      </w:r>
      <w:r>
        <w:rPr>
          <w:spacing w:val="-1"/>
        </w:rPr>
        <w:t>skilled</w:t>
      </w:r>
      <w:r>
        <w:t xml:space="preserve"> </w:t>
      </w:r>
      <w:r>
        <w:rPr>
          <w:spacing w:val="-1"/>
        </w:rPr>
        <w:t>workforce</w:t>
      </w:r>
      <w:r>
        <w:rPr>
          <w:spacing w:val="-2"/>
        </w:rPr>
        <w:t xml:space="preserve"> </w:t>
      </w:r>
      <w:r>
        <w:rPr>
          <w:spacing w:val="-1"/>
        </w:rPr>
        <w:t>from</w:t>
      </w:r>
      <w:r>
        <w:rPr>
          <w:spacing w:val="1"/>
        </w:rPr>
        <w:t xml:space="preserve"> </w:t>
      </w:r>
      <w:r>
        <w:rPr>
          <w:spacing w:val="-1"/>
        </w:rPr>
        <w:t>season</w:t>
      </w:r>
      <w:r>
        <w:rPr>
          <w:spacing w:val="-3"/>
        </w:rPr>
        <w:t xml:space="preserve"> </w:t>
      </w:r>
      <w:r>
        <w:rPr>
          <w:spacing w:val="-1"/>
        </w:rPr>
        <w:t>to</w:t>
      </w:r>
      <w:r>
        <w:rPr>
          <w:spacing w:val="45"/>
        </w:rPr>
        <w:t xml:space="preserve"> </w:t>
      </w:r>
      <w:r>
        <w:rPr>
          <w:spacing w:val="-1"/>
        </w:rPr>
        <w:t>season</w:t>
      </w:r>
      <w:r>
        <w:rPr>
          <w:spacing w:val="-3"/>
        </w:rPr>
        <w:t xml:space="preserve"> </w:t>
      </w:r>
      <w:r>
        <w:rPr>
          <w:spacing w:val="-1"/>
        </w:rPr>
        <w:t>remains</w:t>
      </w:r>
      <w:r>
        <w:t xml:space="preserve"> an </w:t>
      </w:r>
      <w:r>
        <w:rPr>
          <w:spacing w:val="-1"/>
        </w:rPr>
        <w:t>issue.</w:t>
      </w:r>
      <w:r>
        <w:t xml:space="preserve"> </w:t>
      </w:r>
    </w:p>
    <w:p w:rsidR="0083117F" w:rsidRDefault="00473C28" w:rsidP="00A50653">
      <w:pPr>
        <w:rPr>
          <w:spacing w:val="-1"/>
        </w:rPr>
      </w:pPr>
      <w:r>
        <w:br w:type="page"/>
      </w:r>
      <w:r w:rsidR="00901471">
        <w:rPr>
          <w:spacing w:val="-1"/>
        </w:rPr>
        <w:lastRenderedPageBreak/>
        <w:t>The</w:t>
      </w:r>
      <w:r w:rsidR="00901471">
        <w:t xml:space="preserve"> </w:t>
      </w:r>
      <w:r w:rsidR="00901471">
        <w:rPr>
          <w:spacing w:val="-1"/>
        </w:rPr>
        <w:t>transient</w:t>
      </w:r>
      <w:r w:rsidR="00901471">
        <w:rPr>
          <w:spacing w:val="-3"/>
        </w:rPr>
        <w:t xml:space="preserve"> </w:t>
      </w:r>
      <w:r w:rsidR="00901471">
        <w:rPr>
          <w:spacing w:val="-1"/>
        </w:rPr>
        <w:t>nature</w:t>
      </w:r>
      <w:r w:rsidR="00901471">
        <w:rPr>
          <w:spacing w:val="-2"/>
        </w:rPr>
        <w:t xml:space="preserve"> </w:t>
      </w:r>
      <w:r w:rsidR="00901471">
        <w:t>of</w:t>
      </w:r>
      <w:r w:rsidR="00901471">
        <w:rPr>
          <w:spacing w:val="-2"/>
        </w:rPr>
        <w:t xml:space="preserve"> </w:t>
      </w:r>
      <w:r w:rsidR="00901471">
        <w:rPr>
          <w:spacing w:val="-1"/>
        </w:rPr>
        <w:t>migrant</w:t>
      </w:r>
      <w:r w:rsidR="00901471">
        <w:t xml:space="preserve"> </w:t>
      </w:r>
      <w:r w:rsidR="00901471">
        <w:rPr>
          <w:spacing w:val="-1"/>
        </w:rPr>
        <w:t>workers</w:t>
      </w:r>
      <w:r w:rsidR="00901471">
        <w:t xml:space="preserve"> </w:t>
      </w:r>
      <w:r w:rsidR="00901471">
        <w:rPr>
          <w:spacing w:val="-1"/>
        </w:rPr>
        <w:t xml:space="preserve">often results </w:t>
      </w:r>
      <w:r w:rsidR="00901471">
        <w:rPr>
          <w:spacing w:val="-2"/>
        </w:rPr>
        <w:t>in</w:t>
      </w:r>
      <w:r w:rsidR="00901471">
        <w:rPr>
          <w:spacing w:val="-1"/>
        </w:rPr>
        <w:t xml:space="preserve"> </w:t>
      </w:r>
      <w:r w:rsidR="00901471">
        <w:t xml:space="preserve">a </w:t>
      </w:r>
      <w:r w:rsidR="00901471">
        <w:rPr>
          <w:spacing w:val="-1"/>
        </w:rPr>
        <w:t>loss</w:t>
      </w:r>
      <w:r w:rsidR="00901471">
        <w:rPr>
          <w:spacing w:val="-3"/>
        </w:rPr>
        <w:t xml:space="preserve"> </w:t>
      </w:r>
      <w:r w:rsidR="00901471">
        <w:t>of</w:t>
      </w:r>
      <w:r w:rsidR="00901471">
        <w:rPr>
          <w:spacing w:val="63"/>
        </w:rPr>
        <w:t xml:space="preserve"> </w:t>
      </w:r>
      <w:r w:rsidR="00901471">
        <w:rPr>
          <w:spacing w:val="-1"/>
        </w:rPr>
        <w:t>productivity</w:t>
      </w:r>
      <w:r w:rsidR="00901471">
        <w:rPr>
          <w:spacing w:val="1"/>
        </w:rPr>
        <w:t xml:space="preserve"> </w:t>
      </w:r>
      <w:r w:rsidR="00901471">
        <w:rPr>
          <w:spacing w:val="-1"/>
        </w:rPr>
        <w:t>resulting from</w:t>
      </w:r>
      <w:r w:rsidR="00901471">
        <w:rPr>
          <w:spacing w:val="-4"/>
        </w:rPr>
        <w:t xml:space="preserve"> </w:t>
      </w:r>
      <w:r w:rsidR="00901471">
        <w:t xml:space="preserve">the </w:t>
      </w:r>
      <w:r w:rsidR="00901471">
        <w:rPr>
          <w:spacing w:val="-1"/>
        </w:rPr>
        <w:t>need</w:t>
      </w:r>
      <w:r w:rsidR="00901471">
        <w:rPr>
          <w:spacing w:val="-3"/>
        </w:rPr>
        <w:t xml:space="preserve"> </w:t>
      </w:r>
      <w:r w:rsidR="00901471">
        <w:t>to</w:t>
      </w:r>
      <w:r w:rsidR="00901471">
        <w:rPr>
          <w:spacing w:val="-1"/>
        </w:rPr>
        <w:t xml:space="preserve"> continually</w:t>
      </w:r>
      <w:r w:rsidR="00901471">
        <w:t xml:space="preserve"> </w:t>
      </w:r>
      <w:r w:rsidR="00901471">
        <w:rPr>
          <w:spacing w:val="-2"/>
        </w:rPr>
        <w:t>train</w:t>
      </w:r>
      <w:r w:rsidR="00901471">
        <w:rPr>
          <w:spacing w:val="-1"/>
        </w:rPr>
        <w:t xml:space="preserve"> new</w:t>
      </w:r>
      <w:r w:rsidR="00901471">
        <w:t xml:space="preserve"> </w:t>
      </w:r>
      <w:r w:rsidR="00901471">
        <w:rPr>
          <w:spacing w:val="-1"/>
        </w:rPr>
        <w:t>staff. This</w:t>
      </w:r>
      <w:r w:rsidR="00901471">
        <w:t xml:space="preserve"> </w:t>
      </w:r>
      <w:r w:rsidR="00901471">
        <w:rPr>
          <w:spacing w:val="-1"/>
        </w:rPr>
        <w:t>disparity</w:t>
      </w:r>
      <w:r w:rsidR="00901471">
        <w:t xml:space="preserve"> </w:t>
      </w:r>
      <w:r w:rsidR="00901471">
        <w:rPr>
          <w:spacing w:val="-1"/>
        </w:rPr>
        <w:t xml:space="preserve">between </w:t>
      </w:r>
      <w:r w:rsidR="00901471">
        <w:rPr>
          <w:spacing w:val="-2"/>
        </w:rPr>
        <w:t>the</w:t>
      </w:r>
      <w:r w:rsidR="00901471">
        <w:t xml:space="preserve"> </w:t>
      </w:r>
      <w:proofErr w:type="spellStart"/>
      <w:r w:rsidR="00901471">
        <w:rPr>
          <w:spacing w:val="-1"/>
        </w:rPr>
        <w:t>labour</w:t>
      </w:r>
      <w:proofErr w:type="spellEnd"/>
      <w:r w:rsidR="00901471">
        <w:rPr>
          <w:spacing w:val="83"/>
        </w:rPr>
        <w:t xml:space="preserve"> </w:t>
      </w:r>
      <w:r w:rsidR="00901471">
        <w:rPr>
          <w:spacing w:val="-1"/>
        </w:rPr>
        <w:t xml:space="preserve">required </w:t>
      </w:r>
      <w:r w:rsidR="00901471">
        <w:t>and</w:t>
      </w:r>
      <w:r w:rsidR="00901471">
        <w:rPr>
          <w:spacing w:val="-2"/>
        </w:rPr>
        <w:t xml:space="preserve"> </w:t>
      </w:r>
      <w:r w:rsidR="00901471">
        <w:rPr>
          <w:spacing w:val="-1"/>
        </w:rPr>
        <w:t>the</w:t>
      </w:r>
      <w:r w:rsidR="00901471">
        <w:t xml:space="preserve"> </w:t>
      </w:r>
      <w:proofErr w:type="spellStart"/>
      <w:r w:rsidR="00901471">
        <w:rPr>
          <w:spacing w:val="-1"/>
        </w:rPr>
        <w:t>labour</w:t>
      </w:r>
      <w:proofErr w:type="spellEnd"/>
      <w:r w:rsidR="00901471">
        <w:t xml:space="preserve"> </w:t>
      </w:r>
      <w:r w:rsidR="00901471">
        <w:rPr>
          <w:spacing w:val="-1"/>
        </w:rPr>
        <w:t>available</w:t>
      </w:r>
      <w:r w:rsidR="00901471">
        <w:t xml:space="preserve"> </w:t>
      </w:r>
      <w:r w:rsidR="00901471">
        <w:rPr>
          <w:spacing w:val="-1"/>
        </w:rPr>
        <w:t>inflicts</w:t>
      </w:r>
      <w:r w:rsidR="00901471">
        <w:rPr>
          <w:spacing w:val="-2"/>
        </w:rPr>
        <w:t xml:space="preserve"> </w:t>
      </w:r>
      <w:r w:rsidR="00901471">
        <w:rPr>
          <w:spacing w:val="-1"/>
        </w:rPr>
        <w:t xml:space="preserve">ongoing </w:t>
      </w:r>
      <w:r w:rsidR="00901471">
        <w:rPr>
          <w:spacing w:val="-2"/>
        </w:rPr>
        <w:t>damage</w:t>
      </w:r>
      <w:r w:rsidR="00901471">
        <w:t xml:space="preserve"> </w:t>
      </w:r>
      <w:r w:rsidR="00901471">
        <w:rPr>
          <w:spacing w:val="-1"/>
        </w:rPr>
        <w:t>to</w:t>
      </w:r>
      <w:r w:rsidR="00901471">
        <w:rPr>
          <w:spacing w:val="1"/>
        </w:rPr>
        <w:t xml:space="preserve"> </w:t>
      </w:r>
      <w:r w:rsidR="00901471">
        <w:rPr>
          <w:spacing w:val="-1"/>
        </w:rPr>
        <w:t>the</w:t>
      </w:r>
      <w:r w:rsidR="00901471">
        <w:rPr>
          <w:spacing w:val="-2"/>
        </w:rPr>
        <w:t xml:space="preserve"> </w:t>
      </w:r>
      <w:r w:rsidR="00901471">
        <w:rPr>
          <w:spacing w:val="-1"/>
        </w:rPr>
        <w:t>horticultural</w:t>
      </w:r>
      <w:r w:rsidR="00901471">
        <w:t xml:space="preserve"> </w:t>
      </w:r>
      <w:r w:rsidR="00901471">
        <w:rPr>
          <w:spacing w:val="-1"/>
        </w:rPr>
        <w:t>industry.</w:t>
      </w:r>
    </w:p>
    <w:p w:rsidR="00D85BC3" w:rsidRDefault="00901471" w:rsidP="00EF0C13">
      <w:pPr>
        <w:pStyle w:val="BodyText"/>
        <w:spacing w:before="196" w:after="240" w:line="276" w:lineRule="auto"/>
        <w:ind w:left="0" w:right="-1"/>
      </w:pPr>
      <w:r>
        <w:t xml:space="preserve">It is </w:t>
      </w:r>
      <w:r>
        <w:rPr>
          <w:spacing w:val="-1"/>
        </w:rPr>
        <w:t>vital</w:t>
      </w:r>
      <w:r>
        <w:t xml:space="preserve"> </w:t>
      </w:r>
      <w:r>
        <w:rPr>
          <w:spacing w:val="-1"/>
        </w:rPr>
        <w:t xml:space="preserve">to </w:t>
      </w:r>
      <w:r>
        <w:t xml:space="preserve">the </w:t>
      </w:r>
      <w:r>
        <w:rPr>
          <w:spacing w:val="-1"/>
        </w:rPr>
        <w:t>future</w:t>
      </w:r>
      <w:r>
        <w:rPr>
          <w:spacing w:val="-2"/>
        </w:rPr>
        <w:t xml:space="preserve"> </w:t>
      </w:r>
      <w:r>
        <w:t>of</w:t>
      </w:r>
      <w:r>
        <w:rPr>
          <w:spacing w:val="-3"/>
        </w:rPr>
        <w:t xml:space="preserve"> </w:t>
      </w:r>
      <w:r>
        <w:rPr>
          <w:spacing w:val="-1"/>
        </w:rPr>
        <w:t>Australian horticulture</w:t>
      </w:r>
      <w:r>
        <w:t xml:space="preserve"> </w:t>
      </w:r>
      <w:r>
        <w:rPr>
          <w:spacing w:val="-1"/>
        </w:rPr>
        <w:t>that</w:t>
      </w:r>
      <w:r>
        <w:t xml:space="preserve"> </w:t>
      </w:r>
      <w:r>
        <w:rPr>
          <w:spacing w:val="-1"/>
        </w:rPr>
        <w:t>local</w:t>
      </w:r>
      <w:r>
        <w:rPr>
          <w:spacing w:val="-2"/>
        </w:rPr>
        <w:t xml:space="preserve"> </w:t>
      </w:r>
      <w:r>
        <w:rPr>
          <w:spacing w:val="-1"/>
        </w:rPr>
        <w:t>workers</w:t>
      </w:r>
      <w:r>
        <w:rPr>
          <w:spacing w:val="-3"/>
        </w:rPr>
        <w:t xml:space="preserve"> </w:t>
      </w:r>
      <w:r>
        <w:t>are</w:t>
      </w:r>
      <w:r>
        <w:rPr>
          <w:spacing w:val="1"/>
        </w:rPr>
        <w:t xml:space="preserve"> </w:t>
      </w:r>
      <w:r>
        <w:rPr>
          <w:spacing w:val="-1"/>
        </w:rPr>
        <w:t>highly</w:t>
      </w:r>
      <w:r>
        <w:rPr>
          <w:spacing w:val="-2"/>
        </w:rPr>
        <w:t xml:space="preserve"> </w:t>
      </w:r>
      <w:r>
        <w:rPr>
          <w:spacing w:val="-1"/>
        </w:rPr>
        <w:t>skilled</w:t>
      </w:r>
      <w:r>
        <w:t xml:space="preserve"> and</w:t>
      </w:r>
      <w:r>
        <w:rPr>
          <w:spacing w:val="-2"/>
        </w:rPr>
        <w:t xml:space="preserve"> </w:t>
      </w:r>
      <w:r>
        <w:rPr>
          <w:spacing w:val="-1"/>
        </w:rPr>
        <w:t>job-ready,</w:t>
      </w:r>
      <w:r>
        <w:rPr>
          <w:spacing w:val="63"/>
        </w:rPr>
        <w:t xml:space="preserve"> </w:t>
      </w:r>
      <w:r>
        <w:rPr>
          <w:spacing w:val="-1"/>
        </w:rPr>
        <w:t>and that</w:t>
      </w:r>
      <w:r>
        <w:t xml:space="preserve"> </w:t>
      </w:r>
      <w:r>
        <w:rPr>
          <w:spacing w:val="-1"/>
        </w:rPr>
        <w:t>systems</w:t>
      </w:r>
      <w:r>
        <w:rPr>
          <w:spacing w:val="-2"/>
        </w:rPr>
        <w:t xml:space="preserve"> </w:t>
      </w:r>
      <w:r>
        <w:t xml:space="preserve">of </w:t>
      </w:r>
      <w:r>
        <w:rPr>
          <w:spacing w:val="-1"/>
        </w:rPr>
        <w:t>qualification are</w:t>
      </w:r>
      <w:r>
        <w:t xml:space="preserve"> </w:t>
      </w:r>
      <w:r>
        <w:rPr>
          <w:spacing w:val="-1"/>
        </w:rPr>
        <w:t>responsive</w:t>
      </w:r>
      <w:r>
        <w:t xml:space="preserve"> </w:t>
      </w:r>
      <w:r>
        <w:rPr>
          <w:spacing w:val="-1"/>
        </w:rPr>
        <w:t xml:space="preserve">to </w:t>
      </w:r>
      <w:r>
        <w:t>the</w:t>
      </w:r>
      <w:r>
        <w:rPr>
          <w:spacing w:val="-2"/>
        </w:rPr>
        <w:t xml:space="preserve"> </w:t>
      </w:r>
      <w:r>
        <w:rPr>
          <w:spacing w:val="-1"/>
        </w:rPr>
        <w:t>needs</w:t>
      </w:r>
      <w:r>
        <w:rPr>
          <w:spacing w:val="-2"/>
        </w:rPr>
        <w:t xml:space="preserve"> </w:t>
      </w:r>
      <w:r>
        <w:t xml:space="preserve">of </w:t>
      </w:r>
      <w:r>
        <w:rPr>
          <w:spacing w:val="-1"/>
        </w:rPr>
        <w:t>industry.</w:t>
      </w:r>
      <w:r>
        <w:rPr>
          <w:spacing w:val="-3"/>
        </w:rPr>
        <w:t xml:space="preserve"> </w:t>
      </w:r>
      <w:r>
        <w:rPr>
          <w:spacing w:val="-1"/>
        </w:rPr>
        <w:t>Ensuring that</w:t>
      </w:r>
      <w:r>
        <w:t xml:space="preserve"> </w:t>
      </w:r>
      <w:r>
        <w:rPr>
          <w:spacing w:val="-1"/>
        </w:rPr>
        <w:t>qualifications</w:t>
      </w:r>
      <w:r>
        <w:rPr>
          <w:spacing w:val="55"/>
        </w:rPr>
        <w:t xml:space="preserve"> </w:t>
      </w:r>
      <w:r>
        <w:t>within</w:t>
      </w:r>
      <w:r>
        <w:rPr>
          <w:spacing w:val="-2"/>
        </w:rPr>
        <w:t xml:space="preserve"> </w:t>
      </w:r>
      <w:r>
        <w:rPr>
          <w:spacing w:val="-1"/>
        </w:rPr>
        <w:t>horticulture</w:t>
      </w:r>
      <w:r>
        <w:rPr>
          <w:spacing w:val="-2"/>
        </w:rPr>
        <w:t xml:space="preserve"> </w:t>
      </w:r>
      <w:r>
        <w:t>can</w:t>
      </w:r>
      <w:r>
        <w:rPr>
          <w:spacing w:val="-1"/>
        </w:rPr>
        <w:t xml:space="preserve"> provide</w:t>
      </w:r>
      <w:r>
        <w:t xml:space="preserve"> </w:t>
      </w:r>
      <w:r>
        <w:rPr>
          <w:spacing w:val="-1"/>
        </w:rPr>
        <w:t>Australian</w:t>
      </w:r>
      <w:r>
        <w:rPr>
          <w:spacing w:val="-4"/>
        </w:rPr>
        <w:t xml:space="preserve"> </w:t>
      </w:r>
      <w:r>
        <w:rPr>
          <w:spacing w:val="-1"/>
        </w:rPr>
        <w:t>workers</w:t>
      </w:r>
      <w:r>
        <w:t xml:space="preserve"> </w:t>
      </w:r>
      <w:r>
        <w:rPr>
          <w:spacing w:val="-2"/>
        </w:rPr>
        <w:t>with</w:t>
      </w:r>
      <w:r>
        <w:rPr>
          <w:spacing w:val="-1"/>
        </w:rPr>
        <w:t xml:space="preserve"> </w:t>
      </w:r>
      <w:r>
        <w:t xml:space="preserve">a </w:t>
      </w:r>
      <w:r>
        <w:rPr>
          <w:spacing w:val="-1"/>
        </w:rPr>
        <w:t>desirable</w:t>
      </w:r>
      <w:r>
        <w:rPr>
          <w:spacing w:val="-2"/>
        </w:rPr>
        <w:t xml:space="preserve"> </w:t>
      </w:r>
      <w:r>
        <w:rPr>
          <w:spacing w:val="-1"/>
        </w:rPr>
        <w:t>skill-set</w:t>
      </w:r>
      <w:r>
        <w:t xml:space="preserve"> </w:t>
      </w:r>
      <w:r>
        <w:rPr>
          <w:spacing w:val="-1"/>
        </w:rPr>
        <w:t>and identifiable</w:t>
      </w:r>
      <w:r>
        <w:rPr>
          <w:spacing w:val="67"/>
        </w:rPr>
        <w:t xml:space="preserve"> </w:t>
      </w:r>
      <w:r>
        <w:rPr>
          <w:spacing w:val="-1"/>
        </w:rPr>
        <w:t>opportunities</w:t>
      </w:r>
      <w:r>
        <w:t xml:space="preserve"> </w:t>
      </w:r>
      <w:r>
        <w:rPr>
          <w:spacing w:val="-1"/>
        </w:rPr>
        <w:t>to</w:t>
      </w:r>
      <w:r>
        <w:rPr>
          <w:spacing w:val="1"/>
        </w:rPr>
        <w:t xml:space="preserve"> </w:t>
      </w:r>
      <w:r>
        <w:rPr>
          <w:spacing w:val="-1"/>
        </w:rPr>
        <w:t xml:space="preserve">develop </w:t>
      </w:r>
      <w:r>
        <w:t>a</w:t>
      </w:r>
      <w:r>
        <w:rPr>
          <w:spacing w:val="-4"/>
        </w:rPr>
        <w:t xml:space="preserve"> </w:t>
      </w:r>
      <w:r>
        <w:t>career</w:t>
      </w:r>
      <w:r>
        <w:rPr>
          <w:spacing w:val="-2"/>
        </w:rPr>
        <w:t xml:space="preserve"> </w:t>
      </w:r>
      <w:r>
        <w:rPr>
          <w:spacing w:val="-1"/>
        </w:rPr>
        <w:t>may</w:t>
      </w:r>
      <w:r>
        <w:t xml:space="preserve"> </w:t>
      </w:r>
      <w:r>
        <w:rPr>
          <w:spacing w:val="-1"/>
        </w:rPr>
        <w:t>assist</w:t>
      </w:r>
      <w:r>
        <w:rPr>
          <w:spacing w:val="1"/>
        </w:rPr>
        <w:t xml:space="preserve"> </w:t>
      </w:r>
      <w:r>
        <w:t>in</w:t>
      </w:r>
      <w:r>
        <w:rPr>
          <w:spacing w:val="-1"/>
        </w:rPr>
        <w:t xml:space="preserve"> attracting workers</w:t>
      </w:r>
      <w:r>
        <w:rPr>
          <w:spacing w:val="-2"/>
        </w:rPr>
        <w:t xml:space="preserve"> </w:t>
      </w:r>
      <w:r>
        <w:t>to</w:t>
      </w:r>
      <w:r>
        <w:rPr>
          <w:spacing w:val="-1"/>
        </w:rPr>
        <w:t xml:space="preserve"> the</w:t>
      </w:r>
      <w:r>
        <w:t xml:space="preserve"> </w:t>
      </w:r>
      <w:r>
        <w:rPr>
          <w:spacing w:val="-2"/>
        </w:rPr>
        <w:t xml:space="preserve">industry </w:t>
      </w:r>
      <w:r>
        <w:rPr>
          <w:spacing w:val="-1"/>
        </w:rPr>
        <w:t>and enable</w:t>
      </w:r>
      <w:r w:rsidR="002C045F">
        <w:t xml:space="preserve"> </w:t>
      </w:r>
      <w:r>
        <w:rPr>
          <w:spacing w:val="-1"/>
        </w:rPr>
        <w:t>growers</w:t>
      </w:r>
      <w:r>
        <w:t xml:space="preserve"> </w:t>
      </w:r>
      <w:r>
        <w:rPr>
          <w:spacing w:val="-1"/>
        </w:rPr>
        <w:t>to</w:t>
      </w:r>
      <w:r>
        <w:rPr>
          <w:spacing w:val="1"/>
        </w:rPr>
        <w:t xml:space="preserve"> </w:t>
      </w:r>
      <w:r>
        <w:rPr>
          <w:spacing w:val="-2"/>
        </w:rPr>
        <w:t>draw</w:t>
      </w:r>
      <w:r>
        <w:rPr>
          <w:spacing w:val="1"/>
        </w:rPr>
        <w:t xml:space="preserve"> </w:t>
      </w:r>
      <w:r>
        <w:rPr>
          <w:spacing w:val="-1"/>
        </w:rPr>
        <w:t>from</w:t>
      </w:r>
      <w:r>
        <w:rPr>
          <w:spacing w:val="-2"/>
        </w:rPr>
        <w:t xml:space="preserve"> </w:t>
      </w:r>
      <w:r>
        <w:t xml:space="preserve">a </w:t>
      </w:r>
      <w:r>
        <w:rPr>
          <w:spacing w:val="-1"/>
        </w:rPr>
        <w:t xml:space="preserve">skilled </w:t>
      </w:r>
      <w:r>
        <w:t>and</w:t>
      </w:r>
      <w:r>
        <w:rPr>
          <w:spacing w:val="-2"/>
        </w:rPr>
        <w:t xml:space="preserve"> </w:t>
      </w:r>
      <w:r>
        <w:rPr>
          <w:spacing w:val="-1"/>
        </w:rPr>
        <w:t>willing local</w:t>
      </w:r>
      <w:r>
        <w:t xml:space="preserve"> </w:t>
      </w:r>
      <w:r w:rsidR="00EF0C13">
        <w:rPr>
          <w:spacing w:val="-1"/>
        </w:rPr>
        <w:t>workforce. H</w:t>
      </w:r>
      <w:r>
        <w:t>aving</w:t>
      </w:r>
      <w:r>
        <w:rPr>
          <w:spacing w:val="-1"/>
        </w:rPr>
        <w:t xml:space="preserve"> </w:t>
      </w:r>
      <w:proofErr w:type="spellStart"/>
      <w:r>
        <w:rPr>
          <w:spacing w:val="-1"/>
        </w:rPr>
        <w:t>labourers</w:t>
      </w:r>
      <w:proofErr w:type="spellEnd"/>
      <w:r>
        <w:rPr>
          <w:spacing w:val="-3"/>
        </w:rPr>
        <w:t xml:space="preserve"> </w:t>
      </w:r>
      <w:r>
        <w:rPr>
          <w:spacing w:val="-1"/>
        </w:rPr>
        <w:t>available</w:t>
      </w:r>
      <w:r>
        <w:t xml:space="preserve"> </w:t>
      </w:r>
      <w:r>
        <w:rPr>
          <w:spacing w:val="-2"/>
        </w:rPr>
        <w:t>who</w:t>
      </w:r>
      <w:r>
        <w:rPr>
          <w:spacing w:val="1"/>
        </w:rPr>
        <w:t xml:space="preserve"> </w:t>
      </w:r>
      <w:r>
        <w:t xml:space="preserve">have </w:t>
      </w:r>
      <w:r>
        <w:rPr>
          <w:rFonts w:cs="Calibri"/>
          <w:spacing w:val="-1"/>
        </w:rPr>
        <w:t>been trained</w:t>
      </w:r>
      <w:r>
        <w:rPr>
          <w:rFonts w:cs="Calibri"/>
        </w:rPr>
        <w:t xml:space="preserve"> in</w:t>
      </w:r>
      <w:r>
        <w:rPr>
          <w:rFonts w:cs="Calibri"/>
          <w:spacing w:val="-4"/>
        </w:rPr>
        <w:t xml:space="preserve"> </w:t>
      </w:r>
      <w:r>
        <w:rPr>
          <w:rFonts w:cs="Calibri"/>
          <w:spacing w:val="-1"/>
        </w:rPr>
        <w:t>required skills</w:t>
      </w:r>
      <w:r>
        <w:rPr>
          <w:rFonts w:cs="Calibri"/>
        </w:rPr>
        <w:t xml:space="preserve"> </w:t>
      </w:r>
      <w:r>
        <w:rPr>
          <w:rFonts w:cs="Calibri"/>
          <w:spacing w:val="-1"/>
        </w:rPr>
        <w:t xml:space="preserve">and </w:t>
      </w:r>
      <w:r>
        <w:rPr>
          <w:rFonts w:cs="Calibri"/>
        </w:rPr>
        <w:t>are</w:t>
      </w:r>
      <w:r>
        <w:rPr>
          <w:rFonts w:cs="Calibri"/>
          <w:spacing w:val="1"/>
        </w:rPr>
        <w:t xml:space="preserve"> </w:t>
      </w:r>
      <w:r>
        <w:rPr>
          <w:rFonts w:cs="Calibri"/>
        </w:rPr>
        <w:t>in</w:t>
      </w:r>
      <w:r>
        <w:rPr>
          <w:rFonts w:cs="Calibri"/>
          <w:spacing w:val="-1"/>
        </w:rPr>
        <w:t xml:space="preserve"> </w:t>
      </w:r>
      <w:r>
        <w:rPr>
          <w:rFonts w:cs="Calibri"/>
        </w:rPr>
        <w:t>a</w:t>
      </w:r>
      <w:r>
        <w:rPr>
          <w:rFonts w:cs="Calibri"/>
          <w:spacing w:val="-2"/>
        </w:rPr>
        <w:t xml:space="preserve"> </w:t>
      </w:r>
      <w:r>
        <w:rPr>
          <w:rFonts w:cs="Calibri"/>
          <w:spacing w:val="-1"/>
        </w:rPr>
        <w:t>position to gain</w:t>
      </w:r>
      <w:r>
        <w:rPr>
          <w:rFonts w:cs="Calibri"/>
          <w:spacing w:val="-2"/>
        </w:rPr>
        <w:t xml:space="preserve"> </w:t>
      </w:r>
      <w:r>
        <w:rPr>
          <w:rFonts w:cs="Calibri"/>
          <w:spacing w:val="-1"/>
        </w:rPr>
        <w:t>familiarity</w:t>
      </w:r>
      <w:r>
        <w:rPr>
          <w:rFonts w:cs="Calibri"/>
        </w:rPr>
        <w:t xml:space="preserve"> </w:t>
      </w:r>
      <w:r>
        <w:rPr>
          <w:rFonts w:cs="Calibri"/>
          <w:spacing w:val="-1"/>
        </w:rPr>
        <w:t>with</w:t>
      </w:r>
      <w:r>
        <w:rPr>
          <w:rFonts w:cs="Calibri"/>
        </w:rPr>
        <w:t xml:space="preserve"> a </w:t>
      </w:r>
      <w:r>
        <w:rPr>
          <w:rFonts w:cs="Calibri"/>
          <w:spacing w:val="-1"/>
        </w:rPr>
        <w:t>farm’s</w:t>
      </w:r>
      <w:r>
        <w:rPr>
          <w:rFonts w:cs="Calibri"/>
        </w:rPr>
        <w:t xml:space="preserve"> </w:t>
      </w:r>
      <w:r>
        <w:rPr>
          <w:rFonts w:cs="Calibri"/>
          <w:spacing w:val="-1"/>
        </w:rPr>
        <w:t>operations</w:t>
      </w:r>
      <w:r>
        <w:rPr>
          <w:rFonts w:cs="Calibri"/>
          <w:spacing w:val="-3"/>
        </w:rPr>
        <w:t xml:space="preserve"> </w:t>
      </w:r>
      <w:r>
        <w:rPr>
          <w:rFonts w:cs="Calibri"/>
          <w:spacing w:val="-1"/>
        </w:rPr>
        <w:t>over</w:t>
      </w:r>
      <w:r>
        <w:rPr>
          <w:rFonts w:cs="Calibri"/>
          <w:spacing w:val="89"/>
        </w:rPr>
        <w:t xml:space="preserve"> </w:t>
      </w:r>
      <w:r>
        <w:t xml:space="preserve">the </w:t>
      </w:r>
      <w:r>
        <w:rPr>
          <w:spacing w:val="-1"/>
        </w:rPr>
        <w:t>course</w:t>
      </w:r>
      <w:r>
        <w:rPr>
          <w:spacing w:val="-2"/>
        </w:rPr>
        <w:t xml:space="preserve"> </w:t>
      </w:r>
      <w:r>
        <w:t>of</w:t>
      </w:r>
      <w:r>
        <w:rPr>
          <w:spacing w:val="-2"/>
        </w:rPr>
        <w:t xml:space="preserve"> </w:t>
      </w:r>
      <w:r>
        <w:rPr>
          <w:spacing w:val="-1"/>
        </w:rPr>
        <w:t>multiple</w:t>
      </w:r>
      <w:r>
        <w:rPr>
          <w:spacing w:val="-3"/>
        </w:rPr>
        <w:t xml:space="preserve"> </w:t>
      </w:r>
      <w:r>
        <w:rPr>
          <w:spacing w:val="-1"/>
        </w:rPr>
        <w:t>seasons</w:t>
      </w:r>
      <w:r>
        <w:t xml:space="preserve"> </w:t>
      </w:r>
      <w:r>
        <w:rPr>
          <w:spacing w:val="-1"/>
        </w:rPr>
        <w:t>would provide</w:t>
      </w:r>
      <w:r>
        <w:rPr>
          <w:spacing w:val="-2"/>
        </w:rPr>
        <w:t xml:space="preserve"> </w:t>
      </w:r>
      <w:r>
        <w:rPr>
          <w:spacing w:val="-1"/>
        </w:rPr>
        <w:t>huge</w:t>
      </w:r>
      <w:r>
        <w:t xml:space="preserve"> </w:t>
      </w:r>
      <w:r>
        <w:rPr>
          <w:spacing w:val="-1"/>
        </w:rPr>
        <w:t>benefits</w:t>
      </w:r>
      <w:r>
        <w:t xml:space="preserve"> </w:t>
      </w:r>
      <w:r>
        <w:rPr>
          <w:spacing w:val="-1"/>
        </w:rPr>
        <w:t>for</w:t>
      </w:r>
      <w:r>
        <w:t xml:space="preserve"> </w:t>
      </w:r>
      <w:r>
        <w:rPr>
          <w:spacing w:val="-1"/>
        </w:rPr>
        <w:t>Australian growers. The</w:t>
      </w:r>
      <w:r>
        <w:t xml:space="preserve"> </w:t>
      </w:r>
      <w:r>
        <w:rPr>
          <w:spacing w:val="-1"/>
        </w:rPr>
        <w:t>flow-on</w:t>
      </w:r>
      <w:r>
        <w:rPr>
          <w:spacing w:val="69"/>
        </w:rPr>
        <w:t xml:space="preserve"> </w:t>
      </w:r>
      <w:r>
        <w:t>effects</w:t>
      </w:r>
      <w:r>
        <w:rPr>
          <w:spacing w:val="-2"/>
        </w:rPr>
        <w:t xml:space="preserve"> </w:t>
      </w:r>
      <w:r>
        <w:rPr>
          <w:spacing w:val="-1"/>
        </w:rPr>
        <w:t>to</w:t>
      </w:r>
      <w:r>
        <w:rPr>
          <w:spacing w:val="1"/>
        </w:rPr>
        <w:t xml:space="preserve"> </w:t>
      </w:r>
      <w:r>
        <w:rPr>
          <w:spacing w:val="-2"/>
        </w:rPr>
        <w:t>the</w:t>
      </w:r>
      <w:r>
        <w:t xml:space="preserve"> </w:t>
      </w:r>
      <w:r>
        <w:rPr>
          <w:spacing w:val="-1"/>
        </w:rPr>
        <w:t>national</w:t>
      </w:r>
      <w:r>
        <w:t xml:space="preserve"> </w:t>
      </w:r>
      <w:r>
        <w:rPr>
          <w:spacing w:val="-1"/>
        </w:rPr>
        <w:t>economy</w:t>
      </w:r>
      <w:r>
        <w:rPr>
          <w:spacing w:val="-2"/>
        </w:rPr>
        <w:t xml:space="preserve"> </w:t>
      </w:r>
      <w:r>
        <w:t xml:space="preserve">of an </w:t>
      </w:r>
      <w:r>
        <w:rPr>
          <w:spacing w:val="-1"/>
        </w:rPr>
        <w:t>increasingly</w:t>
      </w:r>
      <w:r>
        <w:t xml:space="preserve"> </w:t>
      </w:r>
      <w:r>
        <w:rPr>
          <w:spacing w:val="-1"/>
        </w:rPr>
        <w:t xml:space="preserve">skilled </w:t>
      </w:r>
      <w:r>
        <w:t>and</w:t>
      </w:r>
      <w:r>
        <w:rPr>
          <w:spacing w:val="-2"/>
        </w:rPr>
        <w:t xml:space="preserve"> </w:t>
      </w:r>
      <w:r>
        <w:rPr>
          <w:spacing w:val="-1"/>
        </w:rPr>
        <w:t>able</w:t>
      </w:r>
      <w:r>
        <w:rPr>
          <w:spacing w:val="-2"/>
        </w:rPr>
        <w:t xml:space="preserve"> </w:t>
      </w:r>
      <w:r>
        <w:rPr>
          <w:spacing w:val="-1"/>
        </w:rPr>
        <w:t>workforce</w:t>
      </w:r>
      <w:r>
        <w:rPr>
          <w:spacing w:val="-2"/>
        </w:rPr>
        <w:t xml:space="preserve"> </w:t>
      </w:r>
      <w:r>
        <w:rPr>
          <w:spacing w:val="-1"/>
        </w:rPr>
        <w:t xml:space="preserve">would </w:t>
      </w:r>
      <w:r>
        <w:t>also</w:t>
      </w:r>
      <w:r>
        <w:rPr>
          <w:spacing w:val="1"/>
        </w:rPr>
        <w:t xml:space="preserve"> </w:t>
      </w:r>
      <w:r>
        <w:rPr>
          <w:spacing w:val="-1"/>
        </w:rPr>
        <w:t>be</w:t>
      </w:r>
      <w:r>
        <w:rPr>
          <w:spacing w:val="52"/>
        </w:rPr>
        <w:t xml:space="preserve"> </w:t>
      </w:r>
      <w:r>
        <w:rPr>
          <w:rFonts w:cs="Calibri"/>
          <w:spacing w:val="-1"/>
        </w:rPr>
        <w:t>significant,</w:t>
      </w:r>
      <w:r>
        <w:rPr>
          <w:rFonts w:cs="Calibri"/>
        </w:rPr>
        <w:t xml:space="preserve"> </w:t>
      </w:r>
      <w:r>
        <w:rPr>
          <w:rFonts w:cs="Calibri"/>
          <w:spacing w:val="-1"/>
        </w:rPr>
        <w:t>providing increasing returns</w:t>
      </w:r>
      <w:r>
        <w:rPr>
          <w:rFonts w:cs="Calibri"/>
          <w:spacing w:val="-2"/>
        </w:rPr>
        <w:t xml:space="preserve"> </w:t>
      </w:r>
      <w:r>
        <w:rPr>
          <w:rFonts w:cs="Calibri"/>
        </w:rPr>
        <w:t>on</w:t>
      </w:r>
      <w:r>
        <w:rPr>
          <w:rFonts w:cs="Calibri"/>
          <w:spacing w:val="-1"/>
        </w:rPr>
        <w:t xml:space="preserve"> initial</w:t>
      </w:r>
      <w:r>
        <w:rPr>
          <w:rFonts w:cs="Calibri"/>
        </w:rPr>
        <w:t xml:space="preserve"> </w:t>
      </w:r>
      <w:r>
        <w:rPr>
          <w:rFonts w:cs="Calibri"/>
          <w:spacing w:val="-1"/>
        </w:rPr>
        <w:t>training investment</w:t>
      </w:r>
      <w:r>
        <w:rPr>
          <w:rFonts w:cs="Calibri"/>
          <w:spacing w:val="-3"/>
        </w:rPr>
        <w:t xml:space="preserve"> </w:t>
      </w:r>
      <w:r>
        <w:rPr>
          <w:rFonts w:cs="Calibri"/>
        </w:rPr>
        <w:t>and</w:t>
      </w:r>
      <w:r>
        <w:rPr>
          <w:rFonts w:cs="Calibri"/>
          <w:spacing w:val="-1"/>
        </w:rPr>
        <w:t xml:space="preserve"> strengthening Australia’s</w:t>
      </w:r>
      <w:r>
        <w:rPr>
          <w:rFonts w:cs="Calibri"/>
          <w:spacing w:val="103"/>
        </w:rPr>
        <w:t xml:space="preserve"> </w:t>
      </w:r>
      <w:r>
        <w:rPr>
          <w:spacing w:val="-1"/>
        </w:rPr>
        <w:t>economic</w:t>
      </w:r>
      <w:r>
        <w:t xml:space="preserve"> </w:t>
      </w:r>
      <w:r>
        <w:rPr>
          <w:spacing w:val="-1"/>
        </w:rPr>
        <w:t>capacity.</w:t>
      </w:r>
    </w:p>
    <w:p w:rsidR="00D85BC3" w:rsidRPr="00094BDB" w:rsidRDefault="00901471" w:rsidP="00BA568B">
      <w:pPr>
        <w:pStyle w:val="Heading2"/>
        <w:ind w:left="0" w:firstLine="0"/>
        <w:rPr>
          <w:sz w:val="24"/>
          <w:szCs w:val="24"/>
        </w:rPr>
      </w:pPr>
      <w:r w:rsidRPr="00094BDB">
        <w:rPr>
          <w:sz w:val="24"/>
          <w:szCs w:val="24"/>
        </w:rPr>
        <w:t>Education</w:t>
      </w:r>
    </w:p>
    <w:p w:rsidR="00D85BC3" w:rsidRDefault="00901471" w:rsidP="00EE1BAA">
      <w:pPr>
        <w:spacing w:before="240" w:after="240"/>
      </w:pPr>
      <w:r w:rsidRPr="00EE1BAA">
        <w:t>The</w:t>
      </w:r>
      <w:r>
        <w:t xml:space="preserve"> </w:t>
      </w:r>
      <w:r>
        <w:rPr>
          <w:spacing w:val="-1"/>
        </w:rPr>
        <w:t>number</w:t>
      </w:r>
      <w:r>
        <w:t xml:space="preserve"> of</w:t>
      </w:r>
      <w:r>
        <w:rPr>
          <w:spacing w:val="-3"/>
        </w:rPr>
        <w:t xml:space="preserve"> </w:t>
      </w:r>
      <w:r>
        <w:rPr>
          <w:spacing w:val="-1"/>
        </w:rPr>
        <w:t>students</w:t>
      </w:r>
      <w:r>
        <w:t xml:space="preserve"> </w:t>
      </w:r>
      <w:r>
        <w:rPr>
          <w:spacing w:val="-1"/>
        </w:rPr>
        <w:t xml:space="preserve">applying </w:t>
      </w:r>
      <w:r>
        <w:t>to</w:t>
      </w:r>
      <w:r>
        <w:rPr>
          <w:spacing w:val="-1"/>
        </w:rPr>
        <w:t xml:space="preserve"> study</w:t>
      </w:r>
      <w:r>
        <w:t xml:space="preserve"> </w:t>
      </w:r>
      <w:r>
        <w:rPr>
          <w:spacing w:val="-1"/>
        </w:rPr>
        <w:t>agriculture</w:t>
      </w:r>
      <w:r>
        <w:rPr>
          <w:spacing w:val="-2"/>
        </w:rPr>
        <w:t xml:space="preserve"> </w:t>
      </w:r>
      <w:r>
        <w:t xml:space="preserve">at </w:t>
      </w:r>
      <w:r>
        <w:rPr>
          <w:spacing w:val="-1"/>
        </w:rPr>
        <w:t>universities across</w:t>
      </w:r>
      <w:r>
        <w:t xml:space="preserve"> </w:t>
      </w:r>
      <w:r>
        <w:rPr>
          <w:spacing w:val="-1"/>
        </w:rPr>
        <w:t>Australia</w:t>
      </w:r>
      <w:r>
        <w:t xml:space="preserve"> </w:t>
      </w:r>
      <w:r>
        <w:rPr>
          <w:spacing w:val="-1"/>
        </w:rPr>
        <w:t>dropped</w:t>
      </w:r>
      <w:r>
        <w:t xml:space="preserve"> </w:t>
      </w:r>
      <w:r>
        <w:rPr>
          <w:spacing w:val="-1"/>
        </w:rPr>
        <w:t>by 4.9%</w:t>
      </w:r>
      <w:r>
        <w:rPr>
          <w:spacing w:val="-2"/>
        </w:rPr>
        <w:t xml:space="preserve"> </w:t>
      </w:r>
      <w:r>
        <w:t xml:space="preserve">in </w:t>
      </w:r>
      <w:r>
        <w:rPr>
          <w:spacing w:val="-1"/>
        </w:rPr>
        <w:t>2014</w:t>
      </w:r>
      <w:r>
        <w:t xml:space="preserve"> </w:t>
      </w:r>
      <w:r>
        <w:rPr>
          <w:spacing w:val="-1"/>
        </w:rPr>
        <w:t>(source:</w:t>
      </w:r>
      <w:r>
        <w:t xml:space="preserve"> </w:t>
      </w:r>
      <w:hyperlink r:id="rId18">
        <w:r>
          <w:rPr>
            <w:color w:val="0000FF"/>
            <w:spacing w:val="-1"/>
            <w:u w:val="single" w:color="0000FF"/>
          </w:rPr>
          <w:t>The</w:t>
        </w:r>
        <w:r>
          <w:rPr>
            <w:color w:val="0000FF"/>
            <w:spacing w:val="-2"/>
            <w:u w:val="single" w:color="0000FF"/>
          </w:rPr>
          <w:t xml:space="preserve"> </w:t>
        </w:r>
        <w:r>
          <w:rPr>
            <w:color w:val="0000FF"/>
            <w:spacing w:val="-1"/>
            <w:u w:val="single" w:color="0000FF"/>
          </w:rPr>
          <w:t>Australian</w:t>
        </w:r>
      </w:hyperlink>
      <w:r>
        <w:rPr>
          <w:spacing w:val="-1"/>
        </w:rPr>
        <w:t xml:space="preserve">; </w:t>
      </w:r>
      <w:hyperlink r:id="rId19">
        <w:r>
          <w:rPr>
            <w:color w:val="0000FF"/>
            <w:spacing w:val="-1"/>
            <w:u w:val="single" w:color="0000FF"/>
          </w:rPr>
          <w:t>Department</w:t>
        </w:r>
        <w:r>
          <w:rPr>
            <w:color w:val="0000FF"/>
            <w:spacing w:val="-3"/>
            <w:u w:val="single" w:color="0000FF"/>
          </w:rPr>
          <w:t xml:space="preserve"> </w:t>
        </w:r>
        <w:r>
          <w:rPr>
            <w:color w:val="0000FF"/>
            <w:u w:val="single" w:color="0000FF"/>
          </w:rPr>
          <w:t>of</w:t>
        </w:r>
        <w:r>
          <w:rPr>
            <w:color w:val="0000FF"/>
            <w:spacing w:val="-5"/>
            <w:u w:val="single" w:color="0000FF"/>
          </w:rPr>
          <w:t xml:space="preserve"> </w:t>
        </w:r>
        <w:r>
          <w:rPr>
            <w:color w:val="0000FF"/>
            <w:spacing w:val="-1"/>
            <w:u w:val="single" w:color="0000FF"/>
          </w:rPr>
          <w:t>Education</w:t>
        </w:r>
      </w:hyperlink>
      <w:r>
        <w:rPr>
          <w:spacing w:val="-1"/>
        </w:rPr>
        <w:t>),</w:t>
      </w:r>
      <w:r>
        <w:rPr>
          <w:spacing w:val="-3"/>
        </w:rPr>
        <w:t xml:space="preserve"> </w:t>
      </w:r>
      <w:r>
        <w:t>and</w:t>
      </w:r>
      <w:r>
        <w:rPr>
          <w:spacing w:val="-2"/>
        </w:rPr>
        <w:t xml:space="preserve"> </w:t>
      </w:r>
      <w:r>
        <w:rPr>
          <w:spacing w:val="-1"/>
        </w:rPr>
        <w:t>the</w:t>
      </w:r>
      <w:r>
        <w:t xml:space="preserve"> </w:t>
      </w:r>
      <w:r>
        <w:rPr>
          <w:spacing w:val="-2"/>
        </w:rPr>
        <w:t>number</w:t>
      </w:r>
      <w:r>
        <w:t xml:space="preserve"> of </w:t>
      </w:r>
      <w:r>
        <w:rPr>
          <w:spacing w:val="-1"/>
        </w:rPr>
        <w:t>students</w:t>
      </w:r>
      <w:r>
        <w:rPr>
          <w:spacing w:val="-3"/>
        </w:rPr>
        <w:t xml:space="preserve"> </w:t>
      </w:r>
      <w:r>
        <w:rPr>
          <w:spacing w:val="-1"/>
        </w:rPr>
        <w:t>offered</w:t>
      </w:r>
      <w:r>
        <w:rPr>
          <w:spacing w:val="71"/>
        </w:rPr>
        <w:t xml:space="preserve"> </w:t>
      </w:r>
      <w:r>
        <w:rPr>
          <w:spacing w:val="-1"/>
        </w:rPr>
        <w:t>places to</w:t>
      </w:r>
      <w:r>
        <w:rPr>
          <w:spacing w:val="1"/>
        </w:rPr>
        <w:t xml:space="preserve"> </w:t>
      </w:r>
      <w:r>
        <w:rPr>
          <w:spacing w:val="-1"/>
        </w:rPr>
        <w:t>study</w:t>
      </w:r>
      <w:r>
        <w:t xml:space="preserve"> </w:t>
      </w:r>
      <w:r>
        <w:rPr>
          <w:spacing w:val="-1"/>
        </w:rPr>
        <w:t>agriculture</w:t>
      </w:r>
      <w:r>
        <w:rPr>
          <w:spacing w:val="-2"/>
        </w:rPr>
        <w:t xml:space="preserve"> </w:t>
      </w:r>
      <w:r>
        <w:t>in</w:t>
      </w:r>
      <w:r>
        <w:rPr>
          <w:spacing w:val="-1"/>
        </w:rPr>
        <w:t xml:space="preserve"> Victoria</w:t>
      </w:r>
      <w:r>
        <w:rPr>
          <w:spacing w:val="-4"/>
        </w:rPr>
        <w:t xml:space="preserve"> </w:t>
      </w:r>
      <w:r>
        <w:rPr>
          <w:spacing w:val="-1"/>
        </w:rPr>
        <w:t>dropped</w:t>
      </w:r>
      <w:r>
        <w:t xml:space="preserve"> </w:t>
      </w:r>
      <w:r>
        <w:rPr>
          <w:spacing w:val="-2"/>
        </w:rPr>
        <w:t>by</w:t>
      </w:r>
      <w:r>
        <w:t xml:space="preserve"> </w:t>
      </w:r>
      <w:r>
        <w:rPr>
          <w:spacing w:val="-1"/>
        </w:rPr>
        <w:t>7.5%</w:t>
      </w:r>
      <w:r>
        <w:rPr>
          <w:spacing w:val="1"/>
        </w:rPr>
        <w:t xml:space="preserve"> </w:t>
      </w:r>
      <w:r>
        <w:t>in</w:t>
      </w:r>
      <w:r>
        <w:rPr>
          <w:spacing w:val="-1"/>
        </w:rPr>
        <w:t xml:space="preserve"> 2014</w:t>
      </w:r>
      <w:r>
        <w:t xml:space="preserve"> </w:t>
      </w:r>
      <w:r>
        <w:rPr>
          <w:spacing w:val="-1"/>
        </w:rPr>
        <w:t>(source:</w:t>
      </w:r>
      <w:r>
        <w:rPr>
          <w:spacing w:val="2"/>
        </w:rPr>
        <w:t xml:space="preserve"> </w:t>
      </w:r>
      <w:hyperlink r:id="rId20">
        <w:r>
          <w:rPr>
            <w:color w:val="0000FF"/>
            <w:spacing w:val="-1"/>
            <w:u w:val="single" w:color="0000FF"/>
          </w:rPr>
          <w:t>The</w:t>
        </w:r>
        <w:r>
          <w:rPr>
            <w:color w:val="0000FF"/>
            <w:u w:val="single" w:color="0000FF"/>
          </w:rPr>
          <w:t xml:space="preserve"> </w:t>
        </w:r>
        <w:r>
          <w:rPr>
            <w:color w:val="0000FF"/>
            <w:spacing w:val="-1"/>
            <w:u w:val="single" w:color="0000FF"/>
          </w:rPr>
          <w:t>Australian</w:t>
        </w:r>
      </w:hyperlink>
      <w:r>
        <w:rPr>
          <w:spacing w:val="-1"/>
        </w:rPr>
        <w:t xml:space="preserve">; </w:t>
      </w:r>
      <w:hyperlink r:id="rId21">
        <w:r>
          <w:rPr>
            <w:color w:val="0000FF"/>
            <w:spacing w:val="-1"/>
            <w:u w:val="single" w:color="0000FF"/>
          </w:rPr>
          <w:t>Department</w:t>
        </w:r>
      </w:hyperlink>
      <w:r>
        <w:rPr>
          <w:color w:val="0000FF"/>
        </w:rPr>
        <w:t xml:space="preserve"> </w:t>
      </w:r>
      <w:hyperlink r:id="rId22">
        <w:r>
          <w:rPr>
            <w:color w:val="0000FF"/>
          </w:rPr>
          <w:t xml:space="preserve"> </w:t>
        </w:r>
        <w:r>
          <w:rPr>
            <w:color w:val="0000FF"/>
            <w:u w:val="single" w:color="0000FF"/>
          </w:rPr>
          <w:t>of</w:t>
        </w:r>
        <w:r>
          <w:rPr>
            <w:color w:val="0000FF"/>
            <w:spacing w:val="-1"/>
            <w:u w:val="single" w:color="0000FF"/>
          </w:rPr>
          <w:t xml:space="preserve"> Education</w:t>
        </w:r>
      </w:hyperlink>
      <w:r>
        <w:rPr>
          <w:spacing w:val="-1"/>
        </w:rPr>
        <w:t>).</w:t>
      </w:r>
      <w:r>
        <w:rPr>
          <w:spacing w:val="-3"/>
        </w:rPr>
        <w:t xml:space="preserve"> </w:t>
      </w:r>
      <w:r>
        <w:rPr>
          <w:spacing w:val="-1"/>
        </w:rPr>
        <w:t>The</w:t>
      </w:r>
      <w:r>
        <w:t xml:space="preserve"> </w:t>
      </w:r>
      <w:r>
        <w:rPr>
          <w:spacing w:val="-1"/>
        </w:rPr>
        <w:t>demand</w:t>
      </w:r>
      <w:r>
        <w:rPr>
          <w:spacing w:val="-3"/>
        </w:rPr>
        <w:t xml:space="preserve"> </w:t>
      </w:r>
      <w:r>
        <w:t xml:space="preserve">for </w:t>
      </w:r>
      <w:r>
        <w:rPr>
          <w:spacing w:val="-1"/>
        </w:rPr>
        <w:t>graduates</w:t>
      </w:r>
      <w:r>
        <w:rPr>
          <w:spacing w:val="-2"/>
        </w:rPr>
        <w:t xml:space="preserve"> </w:t>
      </w:r>
      <w:r>
        <w:rPr>
          <w:spacing w:val="-1"/>
        </w:rPr>
        <w:t>outstrips</w:t>
      </w:r>
      <w:r>
        <w:rPr>
          <w:spacing w:val="-3"/>
        </w:rPr>
        <w:t xml:space="preserve"> </w:t>
      </w:r>
      <w:r>
        <w:rPr>
          <w:spacing w:val="-1"/>
        </w:rPr>
        <w:t>supply</w:t>
      </w:r>
      <w:r>
        <w:t xml:space="preserve"> </w:t>
      </w:r>
      <w:r>
        <w:rPr>
          <w:spacing w:val="-1"/>
        </w:rPr>
        <w:t>by</w:t>
      </w:r>
      <w:r>
        <w:t xml:space="preserve"> </w:t>
      </w:r>
      <w:r>
        <w:rPr>
          <w:spacing w:val="-1"/>
        </w:rPr>
        <w:t>five</w:t>
      </w:r>
      <w:r>
        <w:rPr>
          <w:spacing w:val="-2"/>
        </w:rPr>
        <w:t xml:space="preserve"> </w:t>
      </w:r>
      <w:r>
        <w:t>to</w:t>
      </w:r>
      <w:r>
        <w:rPr>
          <w:spacing w:val="-1"/>
        </w:rPr>
        <w:t xml:space="preserve"> </w:t>
      </w:r>
      <w:r>
        <w:t>one</w:t>
      </w:r>
      <w:r>
        <w:rPr>
          <w:spacing w:val="1"/>
        </w:rPr>
        <w:t xml:space="preserve"> </w:t>
      </w:r>
      <w:r>
        <w:rPr>
          <w:rFonts w:cs="Calibri"/>
        </w:rPr>
        <w:t>–</w:t>
      </w:r>
      <w:r>
        <w:rPr>
          <w:rFonts w:cs="Calibri"/>
          <w:spacing w:val="1"/>
        </w:rPr>
        <w:t xml:space="preserve"> </w:t>
      </w:r>
      <w:r>
        <w:rPr>
          <w:spacing w:val="-1"/>
        </w:rPr>
        <w:t>annual</w:t>
      </w:r>
      <w:r>
        <w:t xml:space="preserve"> </w:t>
      </w:r>
      <w:r>
        <w:rPr>
          <w:spacing w:val="-1"/>
        </w:rPr>
        <w:t xml:space="preserve">demand </w:t>
      </w:r>
      <w:r>
        <w:t>is</w:t>
      </w:r>
      <w:r>
        <w:rPr>
          <w:spacing w:val="-3"/>
        </w:rPr>
        <w:t xml:space="preserve"> </w:t>
      </w:r>
      <w:r>
        <w:t>for</w:t>
      </w:r>
      <w:r>
        <w:rPr>
          <w:spacing w:val="49"/>
        </w:rPr>
        <w:t xml:space="preserve"> </w:t>
      </w:r>
      <w:r>
        <w:rPr>
          <w:spacing w:val="-1"/>
        </w:rPr>
        <w:t>approximately</w:t>
      </w:r>
      <w:r>
        <w:rPr>
          <w:spacing w:val="-2"/>
        </w:rPr>
        <w:t xml:space="preserve"> </w:t>
      </w:r>
      <w:r>
        <w:rPr>
          <w:spacing w:val="-1"/>
        </w:rPr>
        <w:t>5000</w:t>
      </w:r>
      <w:r>
        <w:t xml:space="preserve"> </w:t>
      </w:r>
      <w:r>
        <w:rPr>
          <w:spacing w:val="-1"/>
        </w:rPr>
        <w:t>graduates</w:t>
      </w:r>
      <w:r>
        <w:rPr>
          <w:spacing w:val="2"/>
        </w:rPr>
        <w:t xml:space="preserve"> </w:t>
      </w:r>
      <w:r>
        <w:rPr>
          <w:spacing w:val="-1"/>
        </w:rPr>
        <w:t xml:space="preserve">(source: </w:t>
      </w:r>
      <w:hyperlink r:id="rId23">
        <w:r>
          <w:rPr>
            <w:color w:val="0000FF"/>
            <w:spacing w:val="-1"/>
            <w:u w:val="single" w:color="0000FF"/>
          </w:rPr>
          <w:t>The</w:t>
        </w:r>
        <w:r>
          <w:rPr>
            <w:color w:val="0000FF"/>
            <w:u w:val="single" w:color="0000FF"/>
          </w:rPr>
          <w:t xml:space="preserve"> </w:t>
        </w:r>
        <w:r>
          <w:rPr>
            <w:color w:val="0000FF"/>
            <w:spacing w:val="-1"/>
            <w:u w:val="single" w:color="0000FF"/>
          </w:rPr>
          <w:t>Australian</w:t>
        </w:r>
        <w:r>
          <w:rPr>
            <w:spacing w:val="-1"/>
          </w:rPr>
          <w:t>,</w:t>
        </w:r>
      </w:hyperlink>
      <w:r>
        <w:rPr>
          <w:spacing w:val="1"/>
        </w:rPr>
        <w:t xml:space="preserve"> </w:t>
      </w:r>
      <w:hyperlink r:id="rId24">
        <w:r>
          <w:rPr>
            <w:color w:val="0000FF"/>
            <w:spacing w:val="-1"/>
            <w:u w:val="single" w:color="0000FF"/>
          </w:rPr>
          <w:t>ACDA</w:t>
        </w:r>
      </w:hyperlink>
      <w:r>
        <w:rPr>
          <w:spacing w:val="-1"/>
        </w:rPr>
        <w:t>)</w:t>
      </w:r>
    </w:p>
    <w:p w:rsidR="00D85BC3" w:rsidRDefault="00901471" w:rsidP="00EE1BAA">
      <w:pPr>
        <w:pStyle w:val="BodyText"/>
        <w:spacing w:before="56" w:after="240" w:line="276" w:lineRule="auto"/>
        <w:ind w:left="0" w:right="-1"/>
      </w:pPr>
      <w:r w:rsidRPr="00EE1BAA">
        <w:rPr>
          <w:rFonts w:asciiTheme="minorHAnsi" w:eastAsiaTheme="minorHAnsi" w:hAnsiTheme="minorHAnsi"/>
        </w:rPr>
        <w:t xml:space="preserve">In the 1980s, 23 university campuses around Australia provided agriculture and </w:t>
      </w:r>
      <w:r w:rsidR="00EE1BAA" w:rsidRPr="00EE1BAA">
        <w:rPr>
          <w:rFonts w:asciiTheme="minorHAnsi" w:eastAsiaTheme="minorHAnsi" w:hAnsiTheme="minorHAnsi"/>
        </w:rPr>
        <w:t>a</w:t>
      </w:r>
      <w:r w:rsidRPr="00EE1BAA">
        <w:rPr>
          <w:rFonts w:asciiTheme="minorHAnsi" w:eastAsiaTheme="minorHAnsi" w:hAnsiTheme="minorHAnsi"/>
        </w:rPr>
        <w:t>gricultural science degrees; only 10 remained in 2013, producing fewer than 750</w:t>
      </w:r>
      <w:r>
        <w:t xml:space="preserve"> </w:t>
      </w:r>
      <w:r>
        <w:rPr>
          <w:spacing w:val="-1"/>
        </w:rPr>
        <w:t>graduates</w:t>
      </w:r>
      <w:r>
        <w:rPr>
          <w:spacing w:val="-3"/>
        </w:rPr>
        <w:t xml:space="preserve"> </w:t>
      </w:r>
      <w:r>
        <w:rPr>
          <w:spacing w:val="-1"/>
        </w:rPr>
        <w:t>annually</w:t>
      </w:r>
      <w:r>
        <w:t xml:space="preserve"> </w:t>
      </w:r>
      <w:r>
        <w:rPr>
          <w:spacing w:val="-1"/>
        </w:rPr>
        <w:t>(source:</w:t>
      </w:r>
      <w:r>
        <w:rPr>
          <w:spacing w:val="4"/>
        </w:rPr>
        <w:t xml:space="preserve"> </w:t>
      </w:r>
      <w:hyperlink r:id="rId25">
        <w:r>
          <w:rPr>
            <w:color w:val="0000FF"/>
            <w:spacing w:val="-2"/>
            <w:u w:val="single" w:color="0000FF"/>
          </w:rPr>
          <w:t>The</w:t>
        </w:r>
      </w:hyperlink>
      <w:r>
        <w:rPr>
          <w:color w:val="0000FF"/>
        </w:rPr>
        <w:t xml:space="preserve"> </w:t>
      </w:r>
      <w:hyperlink r:id="rId26">
        <w:r>
          <w:rPr>
            <w:color w:val="0000FF"/>
          </w:rPr>
          <w:t xml:space="preserve"> </w:t>
        </w:r>
        <w:r>
          <w:rPr>
            <w:color w:val="0000FF"/>
            <w:spacing w:val="-1"/>
            <w:u w:val="single" w:color="0000FF"/>
          </w:rPr>
          <w:t>Australian</w:t>
        </w:r>
      </w:hyperlink>
      <w:r>
        <w:rPr>
          <w:spacing w:val="-1"/>
        </w:rPr>
        <w:t>).</w:t>
      </w:r>
    </w:p>
    <w:p w:rsidR="00EF0C13" w:rsidRDefault="00901471" w:rsidP="00EE1BAA">
      <w:pPr>
        <w:pStyle w:val="BodyText"/>
        <w:spacing w:before="56" w:line="276" w:lineRule="auto"/>
        <w:ind w:left="0" w:right="-1"/>
        <w:rPr>
          <w:spacing w:val="-1"/>
        </w:rPr>
      </w:pPr>
      <w:r w:rsidRPr="00EE1BAA">
        <w:rPr>
          <w:rFonts w:asciiTheme="minorHAnsi" w:eastAsiaTheme="minorHAnsi" w:hAnsiTheme="minorHAnsi"/>
        </w:rPr>
        <w:t>Farming has traditionally been considered to have relatively low education levels comparative to other sectors; however, over the three decades to 2011, the proportion of farmers with a bachelor degree or above has increased six-fold (source:</w:t>
      </w:r>
      <w:r>
        <w:rPr>
          <w:spacing w:val="1"/>
        </w:rPr>
        <w:t xml:space="preserve"> </w:t>
      </w:r>
      <w:hyperlink r:id="rId27" w:anchor="EDUCATION">
        <w:r>
          <w:rPr>
            <w:color w:val="0000FF"/>
            <w:spacing w:val="-1"/>
            <w:u w:val="single" w:color="0000FF"/>
          </w:rPr>
          <w:t>ABS</w:t>
        </w:r>
      </w:hyperlink>
      <w:r>
        <w:rPr>
          <w:spacing w:val="-1"/>
        </w:rPr>
        <w:t>).</w:t>
      </w:r>
      <w:r>
        <w:rPr>
          <w:spacing w:val="-3"/>
        </w:rPr>
        <w:t xml:space="preserve"> </w:t>
      </w:r>
      <w:r>
        <w:rPr>
          <w:spacing w:val="-1"/>
        </w:rPr>
        <w:t>Employment</w:t>
      </w:r>
      <w:r>
        <w:rPr>
          <w:spacing w:val="-3"/>
        </w:rPr>
        <w:t xml:space="preserve"> </w:t>
      </w:r>
      <w:r>
        <w:t>for</w:t>
      </w:r>
      <w:r>
        <w:rPr>
          <w:spacing w:val="-3"/>
        </w:rPr>
        <w:t xml:space="preserve"> </w:t>
      </w:r>
      <w:r>
        <w:rPr>
          <w:spacing w:val="-1"/>
        </w:rPr>
        <w:t>graduates</w:t>
      </w:r>
      <w:r>
        <w:rPr>
          <w:spacing w:val="-2"/>
        </w:rPr>
        <w:t xml:space="preserve"> </w:t>
      </w:r>
      <w:r>
        <w:rPr>
          <w:spacing w:val="-1"/>
        </w:rPr>
        <w:t>from</w:t>
      </w:r>
      <w:r>
        <w:rPr>
          <w:spacing w:val="-2"/>
        </w:rPr>
        <w:t xml:space="preserve"> </w:t>
      </w:r>
      <w:r>
        <w:rPr>
          <w:spacing w:val="-1"/>
        </w:rPr>
        <w:t>agriculture</w:t>
      </w:r>
      <w:r>
        <w:rPr>
          <w:spacing w:val="77"/>
        </w:rPr>
        <w:t xml:space="preserve"> </w:t>
      </w:r>
      <w:r>
        <w:t>courses</w:t>
      </w:r>
      <w:r>
        <w:rPr>
          <w:spacing w:val="-2"/>
        </w:rPr>
        <w:t xml:space="preserve"> </w:t>
      </w:r>
      <w:r>
        <w:t>is</w:t>
      </w:r>
      <w:r>
        <w:rPr>
          <w:spacing w:val="-2"/>
        </w:rPr>
        <w:t xml:space="preserve"> </w:t>
      </w:r>
      <w:r>
        <w:rPr>
          <w:spacing w:val="-1"/>
        </w:rPr>
        <w:t>more</w:t>
      </w:r>
      <w:r>
        <w:rPr>
          <w:spacing w:val="-2"/>
        </w:rPr>
        <w:t xml:space="preserve"> </w:t>
      </w:r>
      <w:r>
        <w:t>than</w:t>
      </w:r>
      <w:r>
        <w:rPr>
          <w:spacing w:val="-2"/>
        </w:rPr>
        <w:t xml:space="preserve"> </w:t>
      </w:r>
      <w:r>
        <w:rPr>
          <w:spacing w:val="-1"/>
        </w:rPr>
        <w:t>90% (source:</w:t>
      </w:r>
      <w:r>
        <w:rPr>
          <w:spacing w:val="2"/>
        </w:rPr>
        <w:t xml:space="preserve"> </w:t>
      </w:r>
      <w:hyperlink r:id="rId28">
        <w:r>
          <w:rPr>
            <w:color w:val="0000FF"/>
            <w:spacing w:val="-1"/>
            <w:u w:val="single" w:color="0000FF"/>
          </w:rPr>
          <w:t>Australian</w:t>
        </w:r>
        <w:r>
          <w:rPr>
            <w:color w:val="0000FF"/>
            <w:spacing w:val="-4"/>
            <w:u w:val="single" w:color="0000FF"/>
          </w:rPr>
          <w:t xml:space="preserve"> </w:t>
        </w:r>
        <w:r>
          <w:rPr>
            <w:color w:val="0000FF"/>
            <w:spacing w:val="-1"/>
            <w:u w:val="single" w:color="0000FF"/>
          </w:rPr>
          <w:t>Council</w:t>
        </w:r>
        <w:r>
          <w:rPr>
            <w:color w:val="0000FF"/>
            <w:spacing w:val="-3"/>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Deans</w:t>
        </w:r>
        <w:r>
          <w:rPr>
            <w:color w:val="0000FF"/>
            <w:spacing w:val="-1"/>
            <w:u w:val="single" w:color="0000FF"/>
          </w:rPr>
          <w:t xml:space="preserve"> for</w:t>
        </w:r>
        <w:r>
          <w:rPr>
            <w:color w:val="0000FF"/>
            <w:u w:val="single" w:color="0000FF"/>
          </w:rPr>
          <w:t xml:space="preserve"> </w:t>
        </w:r>
        <w:r>
          <w:rPr>
            <w:color w:val="0000FF"/>
            <w:spacing w:val="-1"/>
            <w:u w:val="single" w:color="0000FF"/>
          </w:rPr>
          <w:t>Agriculture</w:t>
        </w:r>
      </w:hyperlink>
      <w:r>
        <w:rPr>
          <w:spacing w:val="-1"/>
        </w:rPr>
        <w:t>).</w:t>
      </w:r>
    </w:p>
    <w:p w:rsidR="00D85BC3" w:rsidRDefault="00901471" w:rsidP="00EE1BAA">
      <w:pPr>
        <w:pStyle w:val="BodyText"/>
        <w:spacing w:before="56" w:line="276" w:lineRule="auto"/>
        <w:ind w:left="0" w:right="-1"/>
        <w:rPr>
          <w:rFonts w:cs="Calibri"/>
        </w:rPr>
      </w:pPr>
      <w:r>
        <w:rPr>
          <w:b/>
          <w:i/>
          <w:color w:val="808080"/>
          <w:spacing w:val="-1"/>
        </w:rPr>
        <w:t>Figure</w:t>
      </w:r>
      <w:r>
        <w:rPr>
          <w:b/>
          <w:i/>
          <w:color w:val="808080"/>
        </w:rPr>
        <w:t xml:space="preserve"> 4:</w:t>
      </w:r>
      <w:r>
        <w:rPr>
          <w:b/>
          <w:i/>
          <w:color w:val="808080"/>
          <w:spacing w:val="-1"/>
        </w:rPr>
        <w:t xml:space="preserve"> </w:t>
      </w:r>
      <w:r>
        <w:rPr>
          <w:i/>
          <w:color w:val="808080"/>
          <w:spacing w:val="-1"/>
        </w:rPr>
        <w:t>Enrolments</w:t>
      </w:r>
      <w:r>
        <w:rPr>
          <w:i/>
          <w:color w:val="808080"/>
        </w:rPr>
        <w:t xml:space="preserve"> </w:t>
      </w:r>
      <w:r>
        <w:rPr>
          <w:i/>
          <w:color w:val="808080"/>
          <w:spacing w:val="-1"/>
        </w:rPr>
        <w:t>and completions</w:t>
      </w:r>
      <w:r>
        <w:rPr>
          <w:i/>
          <w:color w:val="808080"/>
          <w:spacing w:val="1"/>
        </w:rPr>
        <w:t xml:space="preserve"> </w:t>
      </w:r>
      <w:r>
        <w:rPr>
          <w:i/>
          <w:color w:val="808080"/>
        </w:rPr>
        <w:t>in</w:t>
      </w:r>
      <w:r>
        <w:rPr>
          <w:i/>
          <w:color w:val="808080"/>
          <w:spacing w:val="-1"/>
        </w:rPr>
        <w:t xml:space="preserve"> </w:t>
      </w:r>
      <w:r>
        <w:rPr>
          <w:i/>
          <w:color w:val="808080"/>
          <w:spacing w:val="-2"/>
        </w:rPr>
        <w:t>undergraduate</w:t>
      </w:r>
      <w:r>
        <w:rPr>
          <w:i/>
          <w:color w:val="808080"/>
        </w:rPr>
        <w:t xml:space="preserve"> </w:t>
      </w:r>
      <w:r>
        <w:rPr>
          <w:i/>
          <w:color w:val="808080"/>
          <w:spacing w:val="-1"/>
        </w:rPr>
        <w:t>agriculture</w:t>
      </w:r>
      <w:r>
        <w:rPr>
          <w:i/>
          <w:color w:val="808080"/>
        </w:rPr>
        <w:t xml:space="preserve"> </w:t>
      </w:r>
      <w:r>
        <w:rPr>
          <w:i/>
          <w:color w:val="808080"/>
          <w:spacing w:val="-1"/>
        </w:rPr>
        <w:t>courses</w:t>
      </w:r>
    </w:p>
    <w:p w:rsidR="00D85BC3" w:rsidRDefault="00EE1BAA" w:rsidP="00EE1BAA">
      <w:pPr>
        <w:spacing w:line="200" w:lineRule="atLeast"/>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noProof/>
          <w:sz w:val="20"/>
          <w:szCs w:val="20"/>
          <w:lang w:val="en-AU" w:eastAsia="en-AU"/>
        </w:rPr>
        <w:drawing>
          <wp:inline distT="0" distB="0" distL="0" distR="0" wp14:anchorId="441D6175" wp14:editId="36309ED2">
            <wp:extent cx="4981575" cy="2428875"/>
            <wp:effectExtent l="0" t="0" r="0" b="0"/>
            <wp:docPr id="6" name="image3.jpeg" descr="There has been a decline in the number of students applying to study agriculture at universities across Australia.&#10;&#10;&#10;Source: ACDA" title="Figure 4: Enrolments and completions in the undergraduate agriculture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9" cstate="print"/>
                    <a:stretch>
                      <a:fillRect/>
                    </a:stretch>
                  </pic:blipFill>
                  <pic:spPr>
                    <a:xfrm>
                      <a:off x="0" y="0"/>
                      <a:ext cx="4981575" cy="2428875"/>
                    </a:xfrm>
                    <a:prstGeom prst="rect">
                      <a:avLst/>
                    </a:prstGeom>
                  </pic:spPr>
                </pic:pic>
              </a:graphicData>
            </a:graphic>
          </wp:inline>
        </w:drawing>
      </w:r>
    </w:p>
    <w:p w:rsidR="00473C28" w:rsidRDefault="00EE1BAA" w:rsidP="00EE1BAA">
      <w:pPr>
        <w:spacing w:after="240"/>
        <w:ind w:left="1440"/>
        <w:rPr>
          <w:rFonts w:ascii="Calibri"/>
          <w:i/>
          <w:color w:val="808080"/>
          <w:spacing w:val="-1"/>
          <w:u w:val="single" w:color="808080"/>
        </w:rPr>
      </w:pPr>
      <w:r>
        <w:rPr>
          <w:rFonts w:ascii="Calibri"/>
          <w:i/>
          <w:color w:val="808080"/>
          <w:spacing w:val="-1"/>
        </w:rPr>
        <w:t xml:space="preserve">                                        </w:t>
      </w:r>
      <w:r w:rsidR="00901471">
        <w:rPr>
          <w:rFonts w:ascii="Calibri"/>
          <w:i/>
          <w:color w:val="808080"/>
          <w:spacing w:val="-1"/>
        </w:rPr>
        <w:t>Source:</w:t>
      </w:r>
      <w:r w:rsidR="00901471">
        <w:rPr>
          <w:rFonts w:ascii="Calibri"/>
          <w:i/>
          <w:color w:val="808080"/>
          <w:spacing w:val="1"/>
        </w:rPr>
        <w:t xml:space="preserve"> </w:t>
      </w:r>
      <w:hyperlink r:id="rId30">
        <w:r w:rsidR="00901471">
          <w:rPr>
            <w:rFonts w:ascii="Calibri"/>
            <w:i/>
            <w:color w:val="808080"/>
            <w:spacing w:val="-1"/>
            <w:u w:val="single" w:color="808080"/>
          </w:rPr>
          <w:t>ACDA</w:t>
        </w:r>
      </w:hyperlink>
    </w:p>
    <w:p w:rsidR="00473C28" w:rsidRDefault="00473C28">
      <w:pPr>
        <w:rPr>
          <w:rFonts w:ascii="Calibri"/>
          <w:i/>
          <w:color w:val="808080"/>
          <w:spacing w:val="-1"/>
          <w:u w:val="single" w:color="808080"/>
        </w:rPr>
      </w:pPr>
      <w:r>
        <w:rPr>
          <w:rFonts w:ascii="Calibri"/>
          <w:i/>
          <w:color w:val="808080"/>
          <w:spacing w:val="-1"/>
          <w:u w:val="single" w:color="808080"/>
        </w:rPr>
        <w:br w:type="page"/>
      </w:r>
    </w:p>
    <w:p w:rsidR="00CF2AF4" w:rsidRPr="00EE1BAA" w:rsidRDefault="00901471" w:rsidP="00EE1BAA">
      <w:pPr>
        <w:pStyle w:val="BodyText"/>
        <w:spacing w:before="56" w:after="240" w:line="278" w:lineRule="auto"/>
        <w:ind w:left="0" w:right="141"/>
        <w:rPr>
          <w:rFonts w:asciiTheme="minorHAnsi" w:eastAsiaTheme="minorHAnsi" w:hAnsiTheme="minorHAnsi"/>
        </w:rPr>
      </w:pPr>
      <w:r w:rsidRPr="00EE1BAA">
        <w:rPr>
          <w:rFonts w:asciiTheme="minorHAnsi" w:eastAsiaTheme="minorHAnsi" w:hAnsiTheme="minorHAnsi"/>
        </w:rPr>
        <w:lastRenderedPageBreak/>
        <w:t>These factors clearly display the importance of investment in agricultural education and the potential value to regional development in doing so.</w:t>
      </w:r>
    </w:p>
    <w:p w:rsidR="00D85BC3" w:rsidRPr="00EE1BAA" w:rsidRDefault="00901471" w:rsidP="00094BDB">
      <w:pPr>
        <w:pStyle w:val="Heading2"/>
        <w:numPr>
          <w:ilvl w:val="0"/>
          <w:numId w:val="18"/>
        </w:numPr>
        <w:ind w:left="0" w:firstLine="0"/>
      </w:pPr>
      <w:bookmarkStart w:id="4" w:name="_bookmark4"/>
      <w:bookmarkEnd w:id="4"/>
      <w:r w:rsidRPr="00EE1BAA">
        <w:t>Inter- and intra-regional Transport Connectivity</w:t>
      </w:r>
    </w:p>
    <w:p w:rsidR="00D85BC3" w:rsidRPr="00094BDB" w:rsidRDefault="00901471" w:rsidP="00BA568B">
      <w:pPr>
        <w:pStyle w:val="Heading2"/>
        <w:ind w:left="0" w:firstLine="0"/>
        <w:rPr>
          <w:sz w:val="24"/>
          <w:szCs w:val="24"/>
        </w:rPr>
      </w:pPr>
      <w:r w:rsidRPr="00094BDB">
        <w:rPr>
          <w:sz w:val="24"/>
          <w:szCs w:val="24"/>
        </w:rPr>
        <w:t>Infrastructure</w:t>
      </w:r>
    </w:p>
    <w:p w:rsidR="00CF2AF4" w:rsidRPr="00EE1BAA" w:rsidRDefault="00901471" w:rsidP="00EE1BAA">
      <w:pPr>
        <w:pStyle w:val="BodyText"/>
        <w:spacing w:before="56" w:after="240" w:line="278" w:lineRule="auto"/>
        <w:ind w:left="0" w:right="141"/>
        <w:rPr>
          <w:rFonts w:asciiTheme="minorHAnsi" w:eastAsiaTheme="minorHAnsi" w:hAnsiTheme="minorHAnsi"/>
        </w:rPr>
      </w:pPr>
      <w:r w:rsidRPr="00EE1BAA">
        <w:rPr>
          <w:rFonts w:asciiTheme="minorHAnsi" w:eastAsiaTheme="minorHAnsi" w:hAnsiTheme="minorHAnsi"/>
        </w:rPr>
        <w:t>The Australian agriculture sector depends on a robust and efficient transportation system to move agricultural produce around the country at low costs. Transport is particularly important in Australia given the wide-spread and largely rural location of the majority of agricultural production, and the vast distances between many farms, processing plants and transport hubs. To this end, the efficient transportation of vegetables is extremely important in ensuring Australia takes advantage of its export opportunities.</w:t>
      </w:r>
    </w:p>
    <w:p w:rsidR="00D85BC3" w:rsidRDefault="00901471" w:rsidP="006D6511">
      <w:pPr>
        <w:spacing w:after="240"/>
      </w:pPr>
      <w:r>
        <w:rPr>
          <w:spacing w:val="-1"/>
        </w:rPr>
        <w:t>Two major</w:t>
      </w:r>
      <w:r>
        <w:rPr>
          <w:spacing w:val="-3"/>
        </w:rPr>
        <w:t xml:space="preserve"> </w:t>
      </w:r>
      <w:r>
        <w:t>issues</w:t>
      </w:r>
      <w:r>
        <w:rPr>
          <w:spacing w:val="-3"/>
        </w:rPr>
        <w:t xml:space="preserve"> </w:t>
      </w:r>
      <w:r>
        <w:t>are</w:t>
      </w:r>
      <w:r>
        <w:rPr>
          <w:spacing w:val="-1"/>
        </w:rPr>
        <w:t xml:space="preserve"> </w:t>
      </w:r>
      <w:r>
        <w:t>of</w:t>
      </w:r>
      <w:r>
        <w:rPr>
          <w:spacing w:val="-2"/>
        </w:rPr>
        <w:t xml:space="preserve"> </w:t>
      </w:r>
      <w:r>
        <w:rPr>
          <w:spacing w:val="-1"/>
        </w:rPr>
        <w:t>vital</w:t>
      </w:r>
      <w:r>
        <w:t xml:space="preserve"> </w:t>
      </w:r>
      <w:r>
        <w:rPr>
          <w:spacing w:val="-1"/>
        </w:rPr>
        <w:t>importance</w:t>
      </w:r>
      <w:r>
        <w:rPr>
          <w:spacing w:val="-2"/>
        </w:rPr>
        <w:t xml:space="preserve"> </w:t>
      </w:r>
      <w:r>
        <w:rPr>
          <w:spacing w:val="-1"/>
        </w:rPr>
        <w:t>to</w:t>
      </w:r>
      <w:r>
        <w:rPr>
          <w:spacing w:val="1"/>
        </w:rPr>
        <w:t xml:space="preserve"> </w:t>
      </w:r>
      <w:r>
        <w:rPr>
          <w:spacing w:val="-1"/>
        </w:rPr>
        <w:t>the</w:t>
      </w:r>
      <w:r>
        <w:rPr>
          <w:spacing w:val="-2"/>
        </w:rPr>
        <w:t xml:space="preserve"> </w:t>
      </w:r>
      <w:r>
        <w:rPr>
          <w:spacing w:val="-1"/>
        </w:rPr>
        <w:t>vegetable</w:t>
      </w:r>
      <w:r>
        <w:t xml:space="preserve"> </w:t>
      </w:r>
      <w:r>
        <w:rPr>
          <w:spacing w:val="-1"/>
        </w:rPr>
        <w:t>industry:</w:t>
      </w:r>
    </w:p>
    <w:p w:rsidR="00D85BC3" w:rsidRDefault="00901471" w:rsidP="00EE1BAA">
      <w:pPr>
        <w:pStyle w:val="BodyText"/>
        <w:numPr>
          <w:ilvl w:val="0"/>
          <w:numId w:val="15"/>
        </w:numPr>
        <w:tabs>
          <w:tab w:val="left" w:pos="2161"/>
        </w:tabs>
        <w:spacing w:line="273" w:lineRule="auto"/>
        <w:ind w:right="1698"/>
      </w:pPr>
      <w:r>
        <w:rPr>
          <w:spacing w:val="-1"/>
        </w:rPr>
        <w:t>The</w:t>
      </w:r>
      <w:r>
        <w:t xml:space="preserve"> </w:t>
      </w:r>
      <w:r>
        <w:rPr>
          <w:spacing w:val="-1"/>
        </w:rPr>
        <w:t>need</w:t>
      </w:r>
      <w:r>
        <w:rPr>
          <w:spacing w:val="-3"/>
        </w:rPr>
        <w:t xml:space="preserve"> </w:t>
      </w:r>
      <w:r>
        <w:t>to</w:t>
      </w:r>
      <w:r>
        <w:rPr>
          <w:spacing w:val="-1"/>
        </w:rPr>
        <w:t xml:space="preserve"> reduce</w:t>
      </w:r>
      <w:r>
        <w:rPr>
          <w:spacing w:val="-2"/>
        </w:rPr>
        <w:t xml:space="preserve"> </w:t>
      </w:r>
      <w:r>
        <w:rPr>
          <w:spacing w:val="-1"/>
        </w:rPr>
        <w:t>the</w:t>
      </w:r>
      <w:r>
        <w:rPr>
          <w:spacing w:val="-2"/>
        </w:rPr>
        <w:t xml:space="preserve"> </w:t>
      </w:r>
      <w:r>
        <w:rPr>
          <w:spacing w:val="-1"/>
        </w:rPr>
        <w:t>high costs</w:t>
      </w:r>
      <w:r>
        <w:rPr>
          <w:spacing w:val="-2"/>
        </w:rPr>
        <w:t xml:space="preserve"> </w:t>
      </w:r>
      <w:r>
        <w:t xml:space="preserve">of </w:t>
      </w:r>
      <w:r>
        <w:rPr>
          <w:spacing w:val="-1"/>
        </w:rPr>
        <w:t>domestic</w:t>
      </w:r>
      <w:r>
        <w:rPr>
          <w:spacing w:val="-2"/>
        </w:rPr>
        <w:t xml:space="preserve"> </w:t>
      </w:r>
      <w:r>
        <w:rPr>
          <w:spacing w:val="-1"/>
        </w:rPr>
        <w:t xml:space="preserve">trucking </w:t>
      </w:r>
      <w:r>
        <w:t>and</w:t>
      </w:r>
      <w:r>
        <w:rPr>
          <w:spacing w:val="-2"/>
        </w:rPr>
        <w:t xml:space="preserve"> </w:t>
      </w:r>
      <w:r>
        <w:rPr>
          <w:spacing w:val="-1"/>
        </w:rPr>
        <w:t>freight</w:t>
      </w:r>
      <w:r>
        <w:t xml:space="preserve"> </w:t>
      </w:r>
      <w:r>
        <w:rPr>
          <w:spacing w:val="-1"/>
        </w:rPr>
        <w:t>from</w:t>
      </w:r>
      <w:r>
        <w:rPr>
          <w:spacing w:val="-2"/>
        </w:rPr>
        <w:t xml:space="preserve"> farm</w:t>
      </w:r>
      <w:r>
        <w:rPr>
          <w:spacing w:val="1"/>
        </w:rPr>
        <w:t xml:space="preserve"> </w:t>
      </w:r>
      <w:r>
        <w:rPr>
          <w:spacing w:val="-1"/>
        </w:rPr>
        <w:t xml:space="preserve">to </w:t>
      </w:r>
      <w:r>
        <w:t>retail</w:t>
      </w:r>
      <w:r>
        <w:rPr>
          <w:spacing w:val="-1"/>
        </w:rPr>
        <w:t xml:space="preserve"> and</w:t>
      </w:r>
      <w:r>
        <w:rPr>
          <w:spacing w:val="51"/>
        </w:rPr>
        <w:t xml:space="preserve"> </w:t>
      </w:r>
      <w:r>
        <w:t xml:space="preserve">port </w:t>
      </w:r>
      <w:r>
        <w:rPr>
          <w:spacing w:val="-1"/>
        </w:rPr>
        <w:t>hubs.</w:t>
      </w:r>
    </w:p>
    <w:p w:rsidR="00D85BC3" w:rsidRDefault="00901471" w:rsidP="00EE1BAA">
      <w:pPr>
        <w:pStyle w:val="BodyText"/>
        <w:numPr>
          <w:ilvl w:val="0"/>
          <w:numId w:val="15"/>
        </w:numPr>
        <w:tabs>
          <w:tab w:val="left" w:pos="2161"/>
        </w:tabs>
        <w:spacing w:before="4" w:after="240" w:line="277" w:lineRule="auto"/>
        <w:ind w:right="1567"/>
      </w:pPr>
      <w:r>
        <w:rPr>
          <w:spacing w:val="-1"/>
        </w:rPr>
        <w:t>The</w:t>
      </w:r>
      <w:r>
        <w:t xml:space="preserve"> </w:t>
      </w:r>
      <w:r>
        <w:rPr>
          <w:spacing w:val="-1"/>
        </w:rPr>
        <w:t>need</w:t>
      </w:r>
      <w:r>
        <w:rPr>
          <w:spacing w:val="-3"/>
        </w:rPr>
        <w:t xml:space="preserve"> </w:t>
      </w:r>
      <w:r>
        <w:t>for</w:t>
      </w:r>
      <w:r>
        <w:rPr>
          <w:spacing w:val="-3"/>
        </w:rPr>
        <w:t xml:space="preserve"> </w:t>
      </w:r>
      <w:r>
        <w:rPr>
          <w:spacing w:val="-1"/>
        </w:rPr>
        <w:t>shorter</w:t>
      </w:r>
      <w:r>
        <w:rPr>
          <w:spacing w:val="-2"/>
        </w:rPr>
        <w:t xml:space="preserve"> </w:t>
      </w:r>
      <w:r>
        <w:rPr>
          <w:spacing w:val="-1"/>
        </w:rPr>
        <w:t>transportation times</w:t>
      </w:r>
      <w:r>
        <w:rPr>
          <w:spacing w:val="-2"/>
        </w:rPr>
        <w:t xml:space="preserve"> </w:t>
      </w:r>
      <w:r>
        <w:rPr>
          <w:spacing w:val="-1"/>
        </w:rPr>
        <w:t>to</w:t>
      </w:r>
      <w:r>
        <w:rPr>
          <w:spacing w:val="1"/>
        </w:rPr>
        <w:t xml:space="preserve"> </w:t>
      </w:r>
      <w:r>
        <w:rPr>
          <w:spacing w:val="-1"/>
        </w:rPr>
        <w:t>improve</w:t>
      </w:r>
      <w:r>
        <w:rPr>
          <w:spacing w:val="-2"/>
        </w:rPr>
        <w:t xml:space="preserve"> </w:t>
      </w:r>
      <w:r>
        <w:rPr>
          <w:spacing w:val="-1"/>
        </w:rPr>
        <w:t>the</w:t>
      </w:r>
      <w:r>
        <w:t xml:space="preserve"> </w:t>
      </w:r>
      <w:r>
        <w:rPr>
          <w:spacing w:val="-1"/>
        </w:rPr>
        <w:t>freshness</w:t>
      </w:r>
      <w:r>
        <w:rPr>
          <w:spacing w:val="-2"/>
        </w:rPr>
        <w:t xml:space="preserve"> </w:t>
      </w:r>
      <w:r>
        <w:t>of</w:t>
      </w:r>
      <w:r>
        <w:rPr>
          <w:spacing w:val="-2"/>
        </w:rPr>
        <w:t xml:space="preserve"> </w:t>
      </w:r>
      <w:r>
        <w:rPr>
          <w:spacing w:val="-1"/>
        </w:rPr>
        <w:t>vegetables</w:t>
      </w:r>
      <w:r>
        <w:t xml:space="preserve"> </w:t>
      </w:r>
      <w:r>
        <w:rPr>
          <w:spacing w:val="-1"/>
        </w:rPr>
        <w:t>from</w:t>
      </w:r>
      <w:r>
        <w:rPr>
          <w:spacing w:val="1"/>
        </w:rPr>
        <w:t xml:space="preserve"> </w:t>
      </w:r>
      <w:r>
        <w:rPr>
          <w:spacing w:val="-2"/>
        </w:rPr>
        <w:t>farm</w:t>
      </w:r>
      <w:r>
        <w:rPr>
          <w:spacing w:val="61"/>
        </w:rPr>
        <w:t xml:space="preserve"> </w:t>
      </w:r>
      <w:r>
        <w:t>to</w:t>
      </w:r>
      <w:r>
        <w:rPr>
          <w:spacing w:val="-1"/>
        </w:rPr>
        <w:t xml:space="preserve"> market.</w:t>
      </w:r>
    </w:p>
    <w:p w:rsidR="00D85BC3" w:rsidRPr="00094BDB" w:rsidRDefault="00901471" w:rsidP="00BA568B">
      <w:pPr>
        <w:pStyle w:val="Heading2"/>
        <w:spacing w:after="240"/>
        <w:ind w:left="0" w:firstLine="0"/>
        <w:rPr>
          <w:sz w:val="24"/>
          <w:szCs w:val="24"/>
        </w:rPr>
      </w:pPr>
      <w:r w:rsidRPr="00094BDB">
        <w:rPr>
          <w:sz w:val="24"/>
          <w:szCs w:val="24"/>
        </w:rPr>
        <w:t>Special dispensations for vegetables in recognition of status as perishable items</w:t>
      </w:r>
    </w:p>
    <w:p w:rsidR="00D87206" w:rsidRPr="00094BDB" w:rsidRDefault="00901471" w:rsidP="006D6511">
      <w:pPr>
        <w:pStyle w:val="Heading2"/>
        <w:spacing w:after="240"/>
        <w:ind w:left="0" w:firstLine="0"/>
        <w:rPr>
          <w:rFonts w:asciiTheme="minorHAnsi" w:eastAsiaTheme="minorHAnsi" w:hAnsiTheme="minorHAnsi"/>
          <w:b w:val="0"/>
          <w:bCs w:val="0"/>
          <w:sz w:val="22"/>
          <w:szCs w:val="22"/>
        </w:rPr>
      </w:pPr>
      <w:r w:rsidRPr="00094BDB">
        <w:rPr>
          <w:rFonts w:asciiTheme="minorHAnsi" w:eastAsiaTheme="minorHAnsi" w:hAnsiTheme="minorHAnsi"/>
          <w:b w:val="0"/>
          <w:bCs w:val="0"/>
          <w:sz w:val="22"/>
          <w:szCs w:val="22"/>
        </w:rPr>
        <w:t>Domestic trucking and freight costs are comparatively high in Australia largely because of the long distances produce is often required to travel to be transported. Current trucking regulations put vegetable growers at a major disadvantage as vegetables are treated as a non-perishable item.</w:t>
      </w:r>
      <w:r w:rsidR="004D01FF" w:rsidRPr="00094BDB">
        <w:rPr>
          <w:rFonts w:asciiTheme="minorHAnsi" w:eastAsiaTheme="minorHAnsi" w:hAnsiTheme="minorHAnsi"/>
          <w:b w:val="0"/>
          <w:bCs w:val="0"/>
          <w:sz w:val="22"/>
          <w:szCs w:val="22"/>
        </w:rPr>
        <w:t xml:space="preserve"> </w:t>
      </w:r>
      <w:r w:rsidRPr="00094BDB">
        <w:rPr>
          <w:rFonts w:asciiTheme="minorHAnsi" w:eastAsiaTheme="minorHAnsi" w:hAnsiTheme="minorHAnsi"/>
          <w:b w:val="0"/>
          <w:bCs w:val="0"/>
          <w:sz w:val="22"/>
          <w:szCs w:val="22"/>
        </w:rPr>
        <w:t>Consequently, many drivers are forced to stop driving to rest, often for an extended period of time, when they are within an hour of their destination. This forced delay significantly impacts the freshness of the vegetables being transported but also imposes additional costs on growers translating into lower returns on already very cheap products with little profit margins to withstand price fluctuations.</w:t>
      </w:r>
    </w:p>
    <w:p w:rsidR="00D85BC3" w:rsidRDefault="00901471" w:rsidP="00CB49EC">
      <w:pPr>
        <w:spacing w:after="240"/>
      </w:pPr>
      <w:r w:rsidRPr="00094BDB">
        <w:t>To overcome this</w:t>
      </w:r>
      <w:r>
        <w:t xml:space="preserve"> </w:t>
      </w:r>
      <w:r w:rsidRPr="00094BDB">
        <w:t>problem, special</w:t>
      </w:r>
      <w:r>
        <w:t xml:space="preserve"> </w:t>
      </w:r>
      <w:r w:rsidRPr="00094BDB">
        <w:t>dispensations should be</w:t>
      </w:r>
      <w:r>
        <w:t xml:space="preserve"> </w:t>
      </w:r>
      <w:r w:rsidRPr="00094BDB">
        <w:t>made</w:t>
      </w:r>
      <w:r>
        <w:t xml:space="preserve"> </w:t>
      </w:r>
      <w:r w:rsidRPr="00094BDB">
        <w:t>to drivers transporting vegetables. For</w:t>
      </w:r>
      <w:r>
        <w:t xml:space="preserve"> </w:t>
      </w:r>
      <w:r w:rsidRPr="00094BDB">
        <w:t>example,</w:t>
      </w:r>
      <w:r>
        <w:t xml:space="preserve"> </w:t>
      </w:r>
      <w:r w:rsidRPr="00094BDB">
        <w:t>drivers transporting live</w:t>
      </w:r>
      <w:r>
        <w:t xml:space="preserve"> </w:t>
      </w:r>
      <w:r w:rsidRPr="00094BDB">
        <w:t>cattle have</w:t>
      </w:r>
      <w:r>
        <w:t xml:space="preserve"> </w:t>
      </w:r>
      <w:r w:rsidRPr="00094BDB">
        <w:t>special</w:t>
      </w:r>
      <w:r>
        <w:t xml:space="preserve"> </w:t>
      </w:r>
      <w:r w:rsidRPr="00094BDB">
        <w:t>dispensations due</w:t>
      </w:r>
      <w:r>
        <w:t xml:space="preserve"> </w:t>
      </w:r>
      <w:r w:rsidRPr="00094BDB">
        <w:t xml:space="preserve">to </w:t>
      </w:r>
      <w:r>
        <w:t>the</w:t>
      </w:r>
      <w:r w:rsidRPr="00094BDB">
        <w:t xml:space="preserve"> welfare </w:t>
      </w:r>
      <w:r>
        <w:t xml:space="preserve">of </w:t>
      </w:r>
      <w:r w:rsidRPr="00094BDB">
        <w:t>the cargo.</w:t>
      </w:r>
      <w:r>
        <w:t xml:space="preserve"> </w:t>
      </w:r>
      <w:r w:rsidRPr="00094BDB">
        <w:t>Highly</w:t>
      </w:r>
      <w:r>
        <w:t xml:space="preserve"> </w:t>
      </w:r>
      <w:r w:rsidRPr="00094BDB">
        <w:t>perishable</w:t>
      </w:r>
      <w:r>
        <w:t xml:space="preserve"> </w:t>
      </w:r>
      <w:r w:rsidRPr="00094BDB">
        <w:t>goods</w:t>
      </w:r>
      <w:r>
        <w:t xml:space="preserve"> </w:t>
      </w:r>
      <w:r w:rsidRPr="00094BDB">
        <w:t>such</w:t>
      </w:r>
      <w:r>
        <w:t xml:space="preserve"> as</w:t>
      </w:r>
      <w:r w:rsidRPr="00094BDB">
        <w:t xml:space="preserve"> vegetables</w:t>
      </w:r>
      <w:r>
        <w:t xml:space="preserve"> </w:t>
      </w:r>
      <w:r w:rsidRPr="00094BDB">
        <w:t>should be</w:t>
      </w:r>
      <w:r>
        <w:t xml:space="preserve"> </w:t>
      </w:r>
      <w:r w:rsidRPr="00094BDB">
        <w:t>allowed the</w:t>
      </w:r>
      <w:r>
        <w:t xml:space="preserve"> </w:t>
      </w:r>
      <w:r w:rsidRPr="00094BDB">
        <w:t xml:space="preserve">same concessions, since </w:t>
      </w:r>
      <w:r>
        <w:t>a</w:t>
      </w:r>
      <w:r w:rsidRPr="00094BDB">
        <w:t xml:space="preserve"> large</w:t>
      </w:r>
      <w:r>
        <w:t xml:space="preserve"> </w:t>
      </w:r>
      <w:r w:rsidRPr="00094BDB">
        <w:t xml:space="preserve">amount </w:t>
      </w:r>
      <w:r>
        <w:t xml:space="preserve">of </w:t>
      </w:r>
      <w:r w:rsidRPr="00094BDB">
        <w:t>produce could become</w:t>
      </w:r>
      <w:r>
        <w:t xml:space="preserve"> </w:t>
      </w:r>
      <w:r w:rsidRPr="00094BDB">
        <w:t xml:space="preserve">damaged </w:t>
      </w:r>
      <w:r>
        <w:t>or</w:t>
      </w:r>
      <w:r w:rsidRPr="00094BDB">
        <w:t xml:space="preserve"> valueless</w:t>
      </w:r>
      <w:r>
        <w:t xml:space="preserve"> in</w:t>
      </w:r>
      <w:r w:rsidRPr="00094BDB">
        <w:t xml:space="preserve"> </w:t>
      </w:r>
      <w:r>
        <w:t>a</w:t>
      </w:r>
      <w:r w:rsidRPr="00094BDB">
        <w:t xml:space="preserve"> short</w:t>
      </w:r>
      <w:r>
        <w:t xml:space="preserve"> </w:t>
      </w:r>
      <w:r w:rsidRPr="00094BDB">
        <w:t>period of</w:t>
      </w:r>
      <w:r>
        <w:t xml:space="preserve"> </w:t>
      </w:r>
      <w:r w:rsidRPr="00094BDB">
        <w:t>time.</w:t>
      </w:r>
      <w:r>
        <w:t xml:space="preserve"> </w:t>
      </w:r>
      <w:r w:rsidRPr="00094BDB">
        <w:t>Overall, such regulations</w:t>
      </w:r>
      <w:r>
        <w:t xml:space="preserve"> </w:t>
      </w:r>
      <w:r w:rsidRPr="00094BDB">
        <w:t>impose significant</w:t>
      </w:r>
      <w:r>
        <w:t xml:space="preserve"> </w:t>
      </w:r>
      <w:r w:rsidRPr="00094BDB">
        <w:t xml:space="preserve">delays along </w:t>
      </w:r>
      <w:r>
        <w:t xml:space="preserve">the </w:t>
      </w:r>
      <w:r w:rsidRPr="00094BDB">
        <w:t>supply chain,</w:t>
      </w:r>
      <w:r>
        <w:t xml:space="preserve"> </w:t>
      </w:r>
      <w:r w:rsidRPr="00094BDB">
        <w:t>reduce the</w:t>
      </w:r>
      <w:r>
        <w:t xml:space="preserve"> </w:t>
      </w:r>
      <w:r w:rsidRPr="00094BDB">
        <w:t>freshness</w:t>
      </w:r>
      <w:r>
        <w:t xml:space="preserve"> of </w:t>
      </w:r>
      <w:r w:rsidRPr="00094BDB">
        <w:t xml:space="preserve">Australian produce and ultimately </w:t>
      </w:r>
      <w:r>
        <w:t>our</w:t>
      </w:r>
      <w:r w:rsidRPr="00094BDB">
        <w:t xml:space="preserve"> competitiveness. </w:t>
      </w:r>
      <w:r>
        <w:t>In</w:t>
      </w:r>
      <w:r w:rsidRPr="00094BDB">
        <w:t xml:space="preserve"> </w:t>
      </w:r>
      <w:r>
        <w:t>the</w:t>
      </w:r>
      <w:r w:rsidRPr="00094BDB">
        <w:t xml:space="preserve"> majority </w:t>
      </w:r>
      <w:r>
        <w:t xml:space="preserve">of </w:t>
      </w:r>
      <w:r w:rsidRPr="00094BDB">
        <w:t>cases,</w:t>
      </w:r>
      <w:r>
        <w:t xml:space="preserve"> a</w:t>
      </w:r>
      <w:r w:rsidRPr="00094BDB">
        <w:t xml:space="preserve"> dispensation </w:t>
      </w:r>
      <w:r>
        <w:t>of</w:t>
      </w:r>
      <w:r w:rsidRPr="00094BDB">
        <w:t xml:space="preserve"> no more</w:t>
      </w:r>
      <w:r>
        <w:t xml:space="preserve"> than</w:t>
      </w:r>
      <w:r w:rsidRPr="00094BDB">
        <w:t xml:space="preserve"> </w:t>
      </w:r>
      <w:r>
        <w:t xml:space="preserve">an </w:t>
      </w:r>
      <w:r w:rsidRPr="00094BDB">
        <w:t>extra</w:t>
      </w:r>
      <w:r>
        <w:t xml:space="preserve"> </w:t>
      </w:r>
      <w:r w:rsidRPr="00094BDB">
        <w:t>hour will</w:t>
      </w:r>
      <w:r>
        <w:t xml:space="preserve"> </w:t>
      </w:r>
      <w:r w:rsidRPr="00094BDB">
        <w:t>allow for those trucking vegetables</w:t>
      </w:r>
      <w:r>
        <w:t xml:space="preserve"> </w:t>
      </w:r>
      <w:r w:rsidRPr="00094BDB">
        <w:t>to be</w:t>
      </w:r>
      <w:r>
        <w:t xml:space="preserve"> </w:t>
      </w:r>
      <w:r w:rsidRPr="00094BDB">
        <w:t>able</w:t>
      </w:r>
      <w:r>
        <w:t xml:space="preserve"> </w:t>
      </w:r>
      <w:r w:rsidRPr="00094BDB">
        <w:t>to reach their</w:t>
      </w:r>
      <w:r>
        <w:t xml:space="preserve"> </w:t>
      </w:r>
      <w:r w:rsidRPr="00094BDB">
        <w:t>destination</w:t>
      </w:r>
      <w:r>
        <w:t xml:space="preserve"> </w:t>
      </w:r>
      <w:r w:rsidRPr="00094BDB">
        <w:t>without experiencing spoilage.</w:t>
      </w:r>
    </w:p>
    <w:p w:rsidR="00CB49EC" w:rsidRDefault="00901471" w:rsidP="00CB49EC">
      <w:pPr>
        <w:spacing w:after="240"/>
        <w:rPr>
          <w:spacing w:val="-1"/>
        </w:rPr>
      </w:pPr>
      <w:r w:rsidRPr="00D87206">
        <w:rPr>
          <w:spacing w:val="-1"/>
        </w:rPr>
        <w:t>In</w:t>
      </w:r>
      <w:r>
        <w:rPr>
          <w:spacing w:val="-1"/>
        </w:rPr>
        <w:t xml:space="preserve"> </w:t>
      </w:r>
      <w:r w:rsidRPr="00D87206">
        <w:rPr>
          <w:spacing w:val="-1"/>
        </w:rPr>
        <w:t xml:space="preserve">many </w:t>
      </w:r>
      <w:r>
        <w:rPr>
          <w:spacing w:val="-1"/>
        </w:rPr>
        <w:t>cases,</w:t>
      </w:r>
      <w:r w:rsidRPr="00D87206">
        <w:rPr>
          <w:spacing w:val="-1"/>
        </w:rPr>
        <w:t xml:space="preserve"> </w:t>
      </w:r>
      <w:r>
        <w:rPr>
          <w:spacing w:val="-1"/>
        </w:rPr>
        <w:t>these</w:t>
      </w:r>
      <w:r w:rsidRPr="00D87206">
        <w:rPr>
          <w:spacing w:val="-1"/>
        </w:rPr>
        <w:t xml:space="preserve"> </w:t>
      </w:r>
      <w:r>
        <w:rPr>
          <w:spacing w:val="-1"/>
        </w:rPr>
        <w:t>dispensations</w:t>
      </w:r>
      <w:r w:rsidRPr="00D87206">
        <w:rPr>
          <w:spacing w:val="-1"/>
        </w:rPr>
        <w:t xml:space="preserve"> </w:t>
      </w:r>
      <w:r>
        <w:rPr>
          <w:spacing w:val="-1"/>
        </w:rPr>
        <w:t>could be</w:t>
      </w:r>
      <w:r w:rsidRPr="00D87206">
        <w:rPr>
          <w:spacing w:val="-1"/>
        </w:rPr>
        <w:t xml:space="preserve"> </w:t>
      </w:r>
      <w:r>
        <w:rPr>
          <w:spacing w:val="-1"/>
        </w:rPr>
        <w:t>provided</w:t>
      </w:r>
      <w:r w:rsidRPr="00D87206">
        <w:rPr>
          <w:spacing w:val="-1"/>
        </w:rPr>
        <w:t xml:space="preserve"> </w:t>
      </w:r>
      <w:r>
        <w:rPr>
          <w:spacing w:val="-1"/>
        </w:rPr>
        <w:t>without</w:t>
      </w:r>
      <w:r w:rsidRPr="00D87206">
        <w:rPr>
          <w:spacing w:val="-1"/>
        </w:rPr>
        <w:t xml:space="preserve"> </w:t>
      </w:r>
      <w:r>
        <w:rPr>
          <w:spacing w:val="-1"/>
        </w:rPr>
        <w:t>requiring legislative</w:t>
      </w:r>
      <w:r w:rsidRPr="00D87206">
        <w:rPr>
          <w:spacing w:val="-1"/>
        </w:rPr>
        <w:t xml:space="preserve"> </w:t>
      </w:r>
      <w:r>
        <w:rPr>
          <w:spacing w:val="-1"/>
        </w:rPr>
        <w:t>action.</w:t>
      </w:r>
      <w:r w:rsidRPr="00D87206">
        <w:rPr>
          <w:spacing w:val="-1"/>
        </w:rPr>
        <w:t xml:space="preserve"> </w:t>
      </w:r>
      <w:r>
        <w:rPr>
          <w:spacing w:val="-1"/>
        </w:rPr>
        <w:t>Developing</w:t>
      </w:r>
      <w:r w:rsidRPr="00D87206">
        <w:rPr>
          <w:spacing w:val="-1"/>
        </w:rPr>
        <w:t xml:space="preserve"> a </w:t>
      </w:r>
      <w:r>
        <w:rPr>
          <w:spacing w:val="-1"/>
        </w:rPr>
        <w:t>suite</w:t>
      </w:r>
      <w:r w:rsidRPr="00D87206">
        <w:rPr>
          <w:spacing w:val="-1"/>
        </w:rPr>
        <w:t xml:space="preserve"> of </w:t>
      </w:r>
      <w:r>
        <w:rPr>
          <w:spacing w:val="-1"/>
        </w:rPr>
        <w:t>beneficial</w:t>
      </w:r>
      <w:r w:rsidRPr="00D87206">
        <w:rPr>
          <w:spacing w:val="-1"/>
        </w:rPr>
        <w:t xml:space="preserve"> </w:t>
      </w:r>
      <w:r>
        <w:rPr>
          <w:spacing w:val="-1"/>
        </w:rPr>
        <w:t>changes</w:t>
      </w:r>
      <w:r w:rsidRPr="00D87206">
        <w:rPr>
          <w:spacing w:val="-1"/>
        </w:rPr>
        <w:t xml:space="preserve"> </w:t>
      </w:r>
      <w:r>
        <w:rPr>
          <w:spacing w:val="-1"/>
        </w:rPr>
        <w:t>to existing policy,</w:t>
      </w:r>
      <w:r w:rsidRPr="00D87206">
        <w:rPr>
          <w:spacing w:val="-1"/>
        </w:rPr>
        <w:t xml:space="preserve"> </w:t>
      </w:r>
      <w:r>
        <w:rPr>
          <w:spacing w:val="-1"/>
        </w:rPr>
        <w:t>legislation</w:t>
      </w:r>
      <w:r w:rsidRPr="00D87206">
        <w:rPr>
          <w:spacing w:val="-1"/>
        </w:rPr>
        <w:t xml:space="preserve"> </w:t>
      </w:r>
      <w:r>
        <w:rPr>
          <w:spacing w:val="-1"/>
        </w:rPr>
        <w:t>and regulation could</w:t>
      </w:r>
      <w:r w:rsidRPr="00D87206">
        <w:rPr>
          <w:spacing w:val="-1"/>
        </w:rPr>
        <w:t xml:space="preserve"> </w:t>
      </w:r>
      <w:r>
        <w:rPr>
          <w:spacing w:val="-1"/>
        </w:rPr>
        <w:t>include</w:t>
      </w:r>
      <w:r w:rsidRPr="00D87206">
        <w:rPr>
          <w:spacing w:val="-1"/>
        </w:rPr>
        <w:t xml:space="preserve"> </w:t>
      </w:r>
      <w:r>
        <w:rPr>
          <w:spacing w:val="-1"/>
        </w:rPr>
        <w:t>in</w:t>
      </w:r>
      <w:r w:rsidRPr="00D87206">
        <w:rPr>
          <w:spacing w:val="-1"/>
        </w:rPr>
        <w:t xml:space="preserve">creases in </w:t>
      </w:r>
      <w:r>
        <w:rPr>
          <w:spacing w:val="-1"/>
        </w:rPr>
        <w:t>the</w:t>
      </w:r>
      <w:r w:rsidRPr="00D87206">
        <w:rPr>
          <w:spacing w:val="-1"/>
        </w:rPr>
        <w:t xml:space="preserve"> </w:t>
      </w:r>
      <w:r>
        <w:rPr>
          <w:spacing w:val="-1"/>
        </w:rPr>
        <w:t>Higher</w:t>
      </w:r>
      <w:r w:rsidRPr="00D87206">
        <w:rPr>
          <w:spacing w:val="-1"/>
        </w:rPr>
        <w:t xml:space="preserve"> </w:t>
      </w:r>
      <w:r>
        <w:rPr>
          <w:spacing w:val="-1"/>
        </w:rPr>
        <w:t>Mass</w:t>
      </w:r>
      <w:r w:rsidRPr="00D87206">
        <w:rPr>
          <w:spacing w:val="-1"/>
        </w:rPr>
        <w:t xml:space="preserve"> </w:t>
      </w:r>
      <w:r>
        <w:rPr>
          <w:spacing w:val="-1"/>
        </w:rPr>
        <w:t>Limits network</w:t>
      </w:r>
      <w:r w:rsidRPr="00D87206">
        <w:rPr>
          <w:spacing w:val="-1"/>
        </w:rPr>
        <w:t xml:space="preserve"> </w:t>
      </w:r>
      <w:r>
        <w:rPr>
          <w:spacing w:val="-1"/>
        </w:rPr>
        <w:t>to</w:t>
      </w:r>
      <w:r w:rsidRPr="00D87206">
        <w:rPr>
          <w:spacing w:val="-1"/>
        </w:rPr>
        <w:t xml:space="preserve"> </w:t>
      </w:r>
      <w:r>
        <w:rPr>
          <w:spacing w:val="-1"/>
        </w:rPr>
        <w:t>service</w:t>
      </w:r>
      <w:r w:rsidRPr="00D87206">
        <w:rPr>
          <w:spacing w:val="-1"/>
        </w:rPr>
        <w:t xml:space="preserve"> </w:t>
      </w:r>
      <w:r>
        <w:rPr>
          <w:spacing w:val="-1"/>
        </w:rPr>
        <w:t>key</w:t>
      </w:r>
      <w:r w:rsidRPr="00D87206">
        <w:rPr>
          <w:spacing w:val="-1"/>
        </w:rPr>
        <w:t xml:space="preserve"> </w:t>
      </w:r>
      <w:r>
        <w:rPr>
          <w:spacing w:val="-1"/>
        </w:rPr>
        <w:t>regional</w:t>
      </w:r>
      <w:r w:rsidRPr="00D87206">
        <w:rPr>
          <w:spacing w:val="-1"/>
        </w:rPr>
        <w:t xml:space="preserve"> </w:t>
      </w:r>
      <w:r>
        <w:rPr>
          <w:spacing w:val="-1"/>
        </w:rPr>
        <w:t>vegetable</w:t>
      </w:r>
      <w:r w:rsidRPr="00D87206">
        <w:rPr>
          <w:spacing w:val="-1"/>
        </w:rPr>
        <w:t xml:space="preserve"> </w:t>
      </w:r>
      <w:r>
        <w:rPr>
          <w:spacing w:val="-1"/>
        </w:rPr>
        <w:t>growing</w:t>
      </w:r>
      <w:r w:rsidRPr="00D87206">
        <w:rPr>
          <w:spacing w:val="-1"/>
        </w:rPr>
        <w:t xml:space="preserve"> </w:t>
      </w:r>
      <w:r>
        <w:rPr>
          <w:spacing w:val="-1"/>
        </w:rPr>
        <w:t>locations</w:t>
      </w:r>
      <w:r w:rsidRPr="00D87206">
        <w:rPr>
          <w:spacing w:val="-1"/>
        </w:rPr>
        <w:t xml:space="preserve"> on</w:t>
      </w:r>
      <w:r>
        <w:rPr>
          <w:spacing w:val="-1"/>
        </w:rPr>
        <w:t xml:space="preserve"> </w:t>
      </w:r>
      <w:r w:rsidRPr="00D87206">
        <w:rPr>
          <w:spacing w:val="-1"/>
        </w:rPr>
        <w:t xml:space="preserve">a </w:t>
      </w:r>
      <w:r>
        <w:rPr>
          <w:spacing w:val="-1"/>
        </w:rPr>
        <w:t>point-to-point</w:t>
      </w:r>
      <w:r w:rsidRPr="00D87206">
        <w:rPr>
          <w:spacing w:val="-1"/>
        </w:rPr>
        <w:t xml:space="preserve"> </w:t>
      </w:r>
      <w:r>
        <w:rPr>
          <w:spacing w:val="-1"/>
        </w:rPr>
        <w:t>basis,</w:t>
      </w:r>
      <w:r w:rsidRPr="00D87206">
        <w:rPr>
          <w:spacing w:val="-1"/>
        </w:rPr>
        <w:t xml:space="preserve"> </w:t>
      </w:r>
      <w:proofErr w:type="spellStart"/>
      <w:r w:rsidRPr="00D87206">
        <w:rPr>
          <w:spacing w:val="-1"/>
        </w:rPr>
        <w:t>utilising</w:t>
      </w:r>
      <w:proofErr w:type="spellEnd"/>
      <w:r>
        <w:rPr>
          <w:spacing w:val="-1"/>
        </w:rPr>
        <w:t xml:space="preserve"> the</w:t>
      </w:r>
      <w:r w:rsidRPr="00D87206">
        <w:rPr>
          <w:spacing w:val="-1"/>
        </w:rPr>
        <w:t xml:space="preserve"> </w:t>
      </w:r>
      <w:r>
        <w:rPr>
          <w:spacing w:val="-1"/>
        </w:rPr>
        <w:t>Performance</w:t>
      </w:r>
      <w:r w:rsidRPr="00D87206">
        <w:rPr>
          <w:spacing w:val="-1"/>
        </w:rPr>
        <w:t xml:space="preserve"> </w:t>
      </w:r>
      <w:r>
        <w:rPr>
          <w:spacing w:val="-1"/>
        </w:rPr>
        <w:t>Based</w:t>
      </w:r>
      <w:r w:rsidRPr="00D87206">
        <w:rPr>
          <w:spacing w:val="-1"/>
        </w:rPr>
        <w:t xml:space="preserve"> </w:t>
      </w:r>
      <w:r>
        <w:rPr>
          <w:spacing w:val="-1"/>
        </w:rPr>
        <w:t>Standards</w:t>
      </w:r>
      <w:r w:rsidRPr="00D87206">
        <w:rPr>
          <w:spacing w:val="-1"/>
        </w:rPr>
        <w:t xml:space="preserve"> </w:t>
      </w:r>
      <w:r>
        <w:rPr>
          <w:spacing w:val="-1"/>
        </w:rPr>
        <w:t>process</w:t>
      </w:r>
      <w:r w:rsidRPr="00D87206">
        <w:rPr>
          <w:spacing w:val="-1"/>
        </w:rPr>
        <w:t xml:space="preserve"> </w:t>
      </w:r>
      <w:r>
        <w:rPr>
          <w:spacing w:val="-1"/>
        </w:rPr>
        <w:t>to</w:t>
      </w:r>
      <w:r w:rsidRPr="00D87206">
        <w:rPr>
          <w:spacing w:val="-1"/>
        </w:rPr>
        <w:t xml:space="preserve"> </w:t>
      </w:r>
      <w:r>
        <w:rPr>
          <w:spacing w:val="-1"/>
        </w:rPr>
        <w:t>achieve</w:t>
      </w:r>
      <w:r w:rsidRPr="00D87206">
        <w:rPr>
          <w:spacing w:val="-1"/>
        </w:rPr>
        <w:t xml:space="preserve"> </w:t>
      </w:r>
      <w:r>
        <w:rPr>
          <w:spacing w:val="-1"/>
        </w:rPr>
        <w:t>greater</w:t>
      </w:r>
      <w:r w:rsidRPr="00D87206">
        <w:rPr>
          <w:spacing w:val="-1"/>
        </w:rPr>
        <w:t xml:space="preserve"> </w:t>
      </w:r>
      <w:r>
        <w:rPr>
          <w:spacing w:val="-1"/>
        </w:rPr>
        <w:t>trailer</w:t>
      </w:r>
      <w:r w:rsidRPr="00D87206">
        <w:rPr>
          <w:spacing w:val="-1"/>
        </w:rPr>
        <w:t xml:space="preserve"> </w:t>
      </w:r>
      <w:r>
        <w:rPr>
          <w:spacing w:val="-1"/>
        </w:rPr>
        <w:t>length,</w:t>
      </w:r>
      <w:r w:rsidRPr="00D87206">
        <w:rPr>
          <w:spacing w:val="-1"/>
        </w:rPr>
        <w:t xml:space="preserve"> </w:t>
      </w:r>
      <w:r>
        <w:rPr>
          <w:spacing w:val="-1"/>
        </w:rPr>
        <w:t>and allowing</w:t>
      </w:r>
      <w:r w:rsidRPr="00D87206">
        <w:rPr>
          <w:spacing w:val="-1"/>
        </w:rPr>
        <w:t xml:space="preserve"> for more </w:t>
      </w:r>
      <w:r>
        <w:rPr>
          <w:spacing w:val="-1"/>
        </w:rPr>
        <w:t>flexible</w:t>
      </w:r>
      <w:r w:rsidRPr="00D87206">
        <w:rPr>
          <w:spacing w:val="-1"/>
        </w:rPr>
        <w:t xml:space="preserve"> driving </w:t>
      </w:r>
      <w:r>
        <w:rPr>
          <w:spacing w:val="-1"/>
        </w:rPr>
        <w:t>hours</w:t>
      </w:r>
      <w:r w:rsidRPr="00D87206">
        <w:rPr>
          <w:spacing w:val="-1"/>
        </w:rPr>
        <w:t xml:space="preserve"> </w:t>
      </w:r>
      <w:r>
        <w:rPr>
          <w:spacing w:val="-1"/>
        </w:rPr>
        <w:t xml:space="preserve">through establishing </w:t>
      </w:r>
      <w:r w:rsidRPr="00D87206">
        <w:rPr>
          <w:spacing w:val="-1"/>
        </w:rPr>
        <w:t xml:space="preserve">a </w:t>
      </w:r>
      <w:r>
        <w:rPr>
          <w:spacing w:val="-1"/>
        </w:rPr>
        <w:t>vegetable</w:t>
      </w:r>
      <w:r w:rsidRPr="00D87206">
        <w:rPr>
          <w:spacing w:val="-1"/>
        </w:rPr>
        <w:t xml:space="preserve"> </w:t>
      </w:r>
      <w:r>
        <w:rPr>
          <w:spacing w:val="-1"/>
        </w:rPr>
        <w:t>sector</w:t>
      </w:r>
      <w:r w:rsidRPr="00D87206">
        <w:rPr>
          <w:spacing w:val="-1"/>
        </w:rPr>
        <w:t xml:space="preserve"> </w:t>
      </w:r>
      <w:r>
        <w:rPr>
          <w:spacing w:val="-1"/>
        </w:rPr>
        <w:t>template</w:t>
      </w:r>
      <w:r w:rsidRPr="00D87206">
        <w:rPr>
          <w:spacing w:val="-1"/>
        </w:rPr>
        <w:t xml:space="preserve"> in</w:t>
      </w:r>
      <w:r>
        <w:rPr>
          <w:spacing w:val="-1"/>
        </w:rPr>
        <w:t xml:space="preserve"> the</w:t>
      </w:r>
      <w:r w:rsidRPr="00D87206">
        <w:rPr>
          <w:spacing w:val="-1"/>
        </w:rPr>
        <w:t xml:space="preserve"> </w:t>
      </w:r>
      <w:r>
        <w:rPr>
          <w:spacing w:val="-1"/>
        </w:rPr>
        <w:t>new</w:t>
      </w:r>
      <w:r w:rsidRPr="00D87206">
        <w:rPr>
          <w:spacing w:val="-1"/>
        </w:rPr>
        <w:t xml:space="preserve"> </w:t>
      </w:r>
      <w:r>
        <w:rPr>
          <w:spacing w:val="-1"/>
        </w:rPr>
        <w:t>Advanced</w:t>
      </w:r>
      <w:r w:rsidRPr="00D87206">
        <w:rPr>
          <w:spacing w:val="-1"/>
        </w:rPr>
        <w:t xml:space="preserve"> Fatigue </w:t>
      </w:r>
      <w:r>
        <w:rPr>
          <w:spacing w:val="-1"/>
        </w:rPr>
        <w:t>Management (AFM)</w:t>
      </w:r>
      <w:r w:rsidRPr="00D87206">
        <w:rPr>
          <w:spacing w:val="-1"/>
        </w:rPr>
        <w:t xml:space="preserve"> </w:t>
      </w:r>
      <w:r>
        <w:rPr>
          <w:spacing w:val="-1"/>
        </w:rPr>
        <w:t>Scheme.</w:t>
      </w:r>
      <w:r w:rsidRPr="00D87206">
        <w:rPr>
          <w:spacing w:val="-1"/>
        </w:rPr>
        <w:t xml:space="preserve"> </w:t>
      </w:r>
      <w:r>
        <w:rPr>
          <w:spacing w:val="-1"/>
        </w:rPr>
        <w:t xml:space="preserve">Government-provided </w:t>
      </w:r>
      <w:r w:rsidRPr="00D87206">
        <w:rPr>
          <w:spacing w:val="-1"/>
        </w:rPr>
        <w:t xml:space="preserve">cost </w:t>
      </w:r>
      <w:r>
        <w:rPr>
          <w:spacing w:val="-1"/>
        </w:rPr>
        <w:t>assistance</w:t>
      </w:r>
      <w:r w:rsidRPr="00D87206">
        <w:rPr>
          <w:spacing w:val="-1"/>
        </w:rPr>
        <w:t xml:space="preserve"> to </w:t>
      </w:r>
      <w:r>
        <w:rPr>
          <w:spacing w:val="-1"/>
        </w:rPr>
        <w:t>support</w:t>
      </w:r>
      <w:r w:rsidRPr="00D87206">
        <w:rPr>
          <w:spacing w:val="-1"/>
        </w:rPr>
        <w:t xml:space="preserve"> </w:t>
      </w:r>
      <w:r>
        <w:rPr>
          <w:spacing w:val="-1"/>
        </w:rPr>
        <w:t>transport</w:t>
      </w:r>
      <w:r w:rsidRPr="00D87206">
        <w:rPr>
          <w:spacing w:val="-1"/>
        </w:rPr>
        <w:t xml:space="preserve"> </w:t>
      </w:r>
      <w:r>
        <w:rPr>
          <w:spacing w:val="-1"/>
        </w:rPr>
        <w:t>companies</w:t>
      </w:r>
      <w:r w:rsidRPr="00D87206">
        <w:rPr>
          <w:spacing w:val="-1"/>
        </w:rPr>
        <w:t xml:space="preserve"> in</w:t>
      </w:r>
      <w:r>
        <w:rPr>
          <w:spacing w:val="-1"/>
        </w:rPr>
        <w:t xml:space="preserve"> developing AFM</w:t>
      </w:r>
      <w:r w:rsidRPr="00D87206">
        <w:rPr>
          <w:spacing w:val="-1"/>
        </w:rPr>
        <w:t xml:space="preserve"> </w:t>
      </w:r>
      <w:r>
        <w:rPr>
          <w:spacing w:val="-1"/>
        </w:rPr>
        <w:t>for</w:t>
      </w:r>
      <w:r w:rsidRPr="00D87206">
        <w:rPr>
          <w:spacing w:val="-1"/>
        </w:rPr>
        <w:t xml:space="preserve"> </w:t>
      </w:r>
      <w:r>
        <w:rPr>
          <w:spacing w:val="-1"/>
        </w:rPr>
        <w:t>the</w:t>
      </w:r>
      <w:r w:rsidRPr="00D87206">
        <w:rPr>
          <w:spacing w:val="-1"/>
        </w:rPr>
        <w:t xml:space="preserve"> </w:t>
      </w:r>
      <w:r>
        <w:rPr>
          <w:spacing w:val="-1"/>
        </w:rPr>
        <w:t>vegetable</w:t>
      </w:r>
      <w:r w:rsidRPr="00D87206">
        <w:rPr>
          <w:spacing w:val="-1"/>
        </w:rPr>
        <w:t xml:space="preserve"> </w:t>
      </w:r>
      <w:r>
        <w:rPr>
          <w:spacing w:val="-1"/>
        </w:rPr>
        <w:t>sector</w:t>
      </w:r>
      <w:r w:rsidRPr="00D87206">
        <w:rPr>
          <w:spacing w:val="-1"/>
        </w:rPr>
        <w:t xml:space="preserve"> </w:t>
      </w:r>
      <w:r>
        <w:rPr>
          <w:spacing w:val="-1"/>
        </w:rPr>
        <w:t>would</w:t>
      </w:r>
      <w:r w:rsidRPr="00D87206">
        <w:rPr>
          <w:spacing w:val="-1"/>
        </w:rPr>
        <w:t xml:space="preserve"> also </w:t>
      </w:r>
      <w:r>
        <w:rPr>
          <w:spacing w:val="-1"/>
        </w:rPr>
        <w:t>greatly</w:t>
      </w:r>
      <w:r w:rsidRPr="00D87206">
        <w:rPr>
          <w:spacing w:val="-1"/>
        </w:rPr>
        <w:t xml:space="preserve"> aid</w:t>
      </w:r>
      <w:r>
        <w:rPr>
          <w:spacing w:val="-1"/>
        </w:rPr>
        <w:t xml:space="preserve"> </w:t>
      </w:r>
      <w:r w:rsidRPr="00D87206">
        <w:rPr>
          <w:spacing w:val="-1"/>
        </w:rPr>
        <w:t xml:space="preserve">in </w:t>
      </w:r>
      <w:r>
        <w:rPr>
          <w:spacing w:val="-1"/>
        </w:rPr>
        <w:t>increasing productivity</w:t>
      </w:r>
      <w:r w:rsidR="00D87206" w:rsidRPr="00D87206">
        <w:rPr>
          <w:spacing w:val="-1"/>
        </w:rPr>
        <w:t xml:space="preserve"> </w:t>
      </w:r>
    </w:p>
    <w:p w:rsidR="00CB49EC" w:rsidRDefault="00CB49EC">
      <w:pPr>
        <w:rPr>
          <w:spacing w:val="-1"/>
        </w:rPr>
      </w:pPr>
      <w:r>
        <w:rPr>
          <w:spacing w:val="-1"/>
        </w:rPr>
        <w:br w:type="page"/>
      </w:r>
    </w:p>
    <w:p w:rsidR="00D87206" w:rsidRPr="00D87206" w:rsidRDefault="00D87206" w:rsidP="00094BDB">
      <w:pPr>
        <w:pStyle w:val="BodyText"/>
        <w:spacing w:before="197" w:after="240" w:line="276" w:lineRule="auto"/>
        <w:ind w:left="0" w:right="1482"/>
        <w:rPr>
          <w:spacing w:val="-1"/>
        </w:rPr>
      </w:pPr>
      <w:r>
        <w:rPr>
          <w:b/>
          <w:bCs/>
        </w:rPr>
        <w:lastRenderedPageBreak/>
        <w:t>Need for efficiency in heavy vehicle road access, load limitations and other regulations</w:t>
      </w:r>
    </w:p>
    <w:p w:rsidR="00D87206" w:rsidRPr="00D87206" w:rsidRDefault="00D87206" w:rsidP="00094BDB">
      <w:pPr>
        <w:spacing w:after="240"/>
        <w:rPr>
          <w:spacing w:val="-1"/>
        </w:rPr>
      </w:pPr>
      <w:r w:rsidRPr="00094BDB">
        <w:rPr>
          <w:spacing w:val="-1"/>
        </w:rPr>
        <w:t>Heavy vehicle regulations often create costly</w:t>
      </w:r>
      <w:r w:rsidRPr="00D87206">
        <w:rPr>
          <w:spacing w:val="-1"/>
        </w:rPr>
        <w:t xml:space="preserve"> and timely delays for vegetable producers along the supply chain. With escalating </w:t>
      </w:r>
      <w:proofErr w:type="spellStart"/>
      <w:r w:rsidRPr="00D87206">
        <w:rPr>
          <w:spacing w:val="-1"/>
        </w:rPr>
        <w:t>rationalisation</w:t>
      </w:r>
      <w:proofErr w:type="spellEnd"/>
      <w:r w:rsidRPr="00D87206">
        <w:rPr>
          <w:spacing w:val="-1"/>
        </w:rPr>
        <w:t xml:space="preserve"> taking place within the agricultural processing sector, farmers are increasingly required to cross state borders when taking their produce to market. However a major area of transport inefficiency for vegetable farmers is that heavy vehicle regulations are inconsistent across various states and local councils. This is demonstrated through: </w:t>
      </w:r>
    </w:p>
    <w:p w:rsidR="00D87206" w:rsidRDefault="00D87206" w:rsidP="00C24934">
      <w:pPr>
        <w:pStyle w:val="BodyText"/>
        <w:numPr>
          <w:ilvl w:val="0"/>
          <w:numId w:val="7"/>
        </w:numPr>
        <w:spacing w:before="197" w:line="276" w:lineRule="auto"/>
        <w:ind w:right="1482"/>
        <w:rPr>
          <w:spacing w:val="-1"/>
        </w:rPr>
      </w:pPr>
      <w:r w:rsidRPr="00D47CF6">
        <w:rPr>
          <w:spacing w:val="-1"/>
        </w:rPr>
        <w:t>Lack of widespread</w:t>
      </w:r>
      <w:r w:rsidRPr="00D87206">
        <w:rPr>
          <w:spacing w:val="-1"/>
        </w:rPr>
        <w:t xml:space="preserve"> road access for vehicles that can carry Higher Mass Limits (HML), especially in Victoria, limiting the use of higher productivity vehicles (HPVs). However, their usage is currently restricted as HPVs are forced to decouple trailers or unload their freight to a smaller vehicle in order to pass through particular local government areas either to enable freight to leave the point of origin or to reach their destination. The limited HML road access is demonstrated in the diagram </w:t>
      </w:r>
      <w:r w:rsidR="00C24934">
        <w:rPr>
          <w:spacing w:val="-1"/>
        </w:rPr>
        <w:t xml:space="preserve">on </w:t>
      </w:r>
      <w:r w:rsidRPr="00D87206">
        <w:rPr>
          <w:spacing w:val="-1"/>
        </w:rPr>
        <w:t xml:space="preserve">below. </w:t>
      </w:r>
    </w:p>
    <w:p w:rsidR="006D6511" w:rsidRDefault="006D6511" w:rsidP="006D6511">
      <w:pPr>
        <w:pStyle w:val="BodyText"/>
        <w:spacing w:before="197" w:line="276" w:lineRule="auto"/>
        <w:ind w:right="1482"/>
        <w:rPr>
          <w:spacing w:val="-1"/>
        </w:rPr>
      </w:pPr>
    </w:p>
    <w:p w:rsidR="00C24934" w:rsidRDefault="00C24934" w:rsidP="00C24934">
      <w:pPr>
        <w:pStyle w:val="BodyText"/>
        <w:spacing w:before="197" w:line="276" w:lineRule="auto"/>
        <w:ind w:right="1482"/>
        <w:rPr>
          <w:spacing w:val="-1"/>
        </w:rPr>
        <w:sectPr w:rsidR="00C24934" w:rsidSect="00CF2AF4">
          <w:pgSz w:w="11910" w:h="16840"/>
          <w:pgMar w:top="1380" w:right="1137" w:bottom="0" w:left="1418" w:header="720" w:footer="720" w:gutter="0"/>
          <w:cols w:space="720"/>
        </w:sectPr>
      </w:pPr>
    </w:p>
    <w:p w:rsidR="00C24934" w:rsidRDefault="00C24934" w:rsidP="00094BDB">
      <w:pPr>
        <w:jc w:val="center"/>
        <w:rPr>
          <w:rFonts w:ascii="Calibri" w:eastAsia="Calibri" w:hAnsi="Calibri" w:cs="Calibri"/>
        </w:rPr>
      </w:pPr>
      <w:r>
        <w:rPr>
          <w:rFonts w:ascii="Calibri"/>
          <w:b/>
          <w:i/>
          <w:color w:val="808080"/>
          <w:spacing w:val="-1"/>
        </w:rPr>
        <w:lastRenderedPageBreak/>
        <w:t>Figure</w:t>
      </w:r>
      <w:r>
        <w:rPr>
          <w:rFonts w:ascii="Calibri"/>
          <w:b/>
          <w:i/>
          <w:color w:val="808080"/>
        </w:rPr>
        <w:t xml:space="preserve"> 5: </w:t>
      </w:r>
      <w:r w:rsidR="00094BDB">
        <w:rPr>
          <w:rFonts w:ascii="Calibri"/>
          <w:i/>
          <w:color w:val="808080"/>
          <w:spacing w:val="-1"/>
        </w:rPr>
        <w:t>Road ac</w:t>
      </w:r>
      <w:r>
        <w:rPr>
          <w:rFonts w:ascii="Calibri"/>
          <w:i/>
          <w:color w:val="808080"/>
          <w:spacing w:val="-1"/>
        </w:rPr>
        <w:t>cess</w:t>
      </w:r>
      <w:r>
        <w:rPr>
          <w:rFonts w:ascii="Calibri"/>
          <w:i/>
          <w:color w:val="808080"/>
          <w:spacing w:val="1"/>
        </w:rPr>
        <w:t xml:space="preserve"> </w:t>
      </w:r>
      <w:r>
        <w:rPr>
          <w:rFonts w:ascii="Calibri"/>
          <w:i/>
          <w:color w:val="808080"/>
          <w:spacing w:val="-1"/>
        </w:rPr>
        <w:t>as</w:t>
      </w:r>
      <w:r>
        <w:rPr>
          <w:rFonts w:ascii="Calibri"/>
          <w:i/>
          <w:color w:val="808080"/>
          <w:spacing w:val="-2"/>
        </w:rPr>
        <w:t xml:space="preserve"> </w:t>
      </w:r>
      <w:r>
        <w:rPr>
          <w:rFonts w:ascii="Calibri"/>
          <w:i/>
          <w:color w:val="808080"/>
          <w:spacing w:val="-1"/>
        </w:rPr>
        <w:t>specified by</w:t>
      </w:r>
      <w:r>
        <w:rPr>
          <w:rFonts w:ascii="Calibri"/>
          <w:i/>
          <w:color w:val="808080"/>
        </w:rPr>
        <w:t xml:space="preserve"> </w:t>
      </w:r>
      <w:r>
        <w:rPr>
          <w:rFonts w:ascii="Calibri"/>
          <w:i/>
          <w:color w:val="808080"/>
          <w:spacing w:val="-1"/>
        </w:rPr>
        <w:t>Performance</w:t>
      </w:r>
      <w:r>
        <w:rPr>
          <w:rFonts w:ascii="Calibri"/>
          <w:i/>
          <w:color w:val="808080"/>
        </w:rPr>
        <w:t xml:space="preserve"> </w:t>
      </w:r>
      <w:r>
        <w:rPr>
          <w:rFonts w:ascii="Calibri"/>
          <w:i/>
          <w:color w:val="808080"/>
          <w:spacing w:val="-1"/>
        </w:rPr>
        <w:t>Based</w:t>
      </w:r>
      <w:r>
        <w:rPr>
          <w:rFonts w:ascii="Calibri"/>
          <w:i/>
          <w:color w:val="808080"/>
        </w:rPr>
        <w:t xml:space="preserve"> </w:t>
      </w:r>
      <w:r>
        <w:rPr>
          <w:rFonts w:ascii="Calibri"/>
          <w:i/>
          <w:color w:val="808080"/>
          <w:spacing w:val="-1"/>
        </w:rPr>
        <w:t>Standards</w:t>
      </w:r>
      <w:r>
        <w:rPr>
          <w:rFonts w:ascii="Calibri"/>
          <w:i/>
          <w:color w:val="808080"/>
          <w:spacing w:val="-2"/>
        </w:rPr>
        <w:t xml:space="preserve"> </w:t>
      </w:r>
      <w:r>
        <w:rPr>
          <w:rFonts w:ascii="Calibri"/>
          <w:i/>
          <w:color w:val="808080"/>
          <w:spacing w:val="-1"/>
        </w:rPr>
        <w:t>(PBS)</w:t>
      </w:r>
      <w:r>
        <w:rPr>
          <w:rFonts w:ascii="Calibri"/>
          <w:i/>
          <w:color w:val="808080"/>
          <w:spacing w:val="-3"/>
        </w:rPr>
        <w:t xml:space="preserve"> </w:t>
      </w:r>
      <w:r>
        <w:rPr>
          <w:rFonts w:ascii="Calibri"/>
          <w:i/>
          <w:color w:val="808080"/>
          <w:spacing w:val="-1"/>
        </w:rPr>
        <w:t xml:space="preserve">road </w:t>
      </w:r>
      <w:r>
        <w:rPr>
          <w:rFonts w:ascii="Calibri"/>
          <w:i/>
          <w:color w:val="808080"/>
          <w:spacing w:val="-2"/>
        </w:rPr>
        <w:t>class</w:t>
      </w:r>
    </w:p>
    <w:p w:rsidR="00C24934" w:rsidRDefault="00C24934" w:rsidP="00C24934">
      <w:pPr>
        <w:tabs>
          <w:tab w:val="left" w:pos="9356"/>
        </w:tabs>
        <w:spacing w:before="193" w:after="240"/>
        <w:ind w:left="1440"/>
        <w:jc w:val="center"/>
        <w:rPr>
          <w:rFonts w:ascii="Calibri" w:eastAsia="Calibri" w:hAnsi="Calibri" w:cs="Calibri"/>
          <w:i/>
          <w:color w:val="808080"/>
          <w:spacing w:val="-1"/>
        </w:rPr>
      </w:pPr>
      <w:r>
        <w:rPr>
          <w:rFonts w:ascii="Calibri" w:eastAsia="Calibri" w:hAnsi="Calibri" w:cs="Calibri"/>
          <w:noProof/>
          <w:sz w:val="20"/>
          <w:szCs w:val="20"/>
          <w:lang w:val="en-AU" w:eastAsia="en-AU"/>
        </w:rPr>
        <w:drawing>
          <wp:inline distT="0" distB="0" distL="0" distR="0" wp14:anchorId="6E81A4BF" wp14:editId="7E9A2B6B">
            <wp:extent cx="3687882" cy="3747325"/>
            <wp:effectExtent l="0" t="0" r="0" b="0"/>
            <wp:docPr id="124" name="image4.jpeg" descr="Map of Australia showing road access as specified by Performance Based Standards (PBS) road class.&#10;&#10;Source: Productivity Commission - Local Government as Regulator, 2011"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1" cstate="print"/>
                    <a:stretch>
                      <a:fillRect/>
                    </a:stretch>
                  </pic:blipFill>
                  <pic:spPr>
                    <a:xfrm>
                      <a:off x="0" y="0"/>
                      <a:ext cx="3687882" cy="3747325"/>
                    </a:xfrm>
                    <a:prstGeom prst="rect">
                      <a:avLst/>
                    </a:prstGeom>
                  </pic:spPr>
                </pic:pic>
              </a:graphicData>
            </a:graphic>
          </wp:inline>
        </w:drawing>
      </w:r>
    </w:p>
    <w:p w:rsidR="00C24934" w:rsidRDefault="00C24934" w:rsidP="00C24934">
      <w:pPr>
        <w:spacing w:before="193" w:after="240"/>
        <w:ind w:left="1440"/>
        <w:jc w:val="center"/>
        <w:rPr>
          <w:rFonts w:ascii="Calibri" w:eastAsia="Calibri" w:hAnsi="Calibri" w:cs="Calibri"/>
        </w:rPr>
      </w:pPr>
      <w:r>
        <w:rPr>
          <w:rFonts w:ascii="Calibri" w:eastAsia="Calibri" w:hAnsi="Calibri" w:cs="Calibri"/>
          <w:i/>
          <w:color w:val="808080"/>
          <w:spacing w:val="-1"/>
        </w:rPr>
        <w:t>Source:</w:t>
      </w:r>
      <w:r>
        <w:rPr>
          <w:rFonts w:ascii="Calibri" w:eastAsia="Calibri" w:hAnsi="Calibri" w:cs="Calibri"/>
          <w:i/>
          <w:color w:val="808080"/>
        </w:rPr>
        <w:t xml:space="preserve"> </w:t>
      </w:r>
      <w:r>
        <w:rPr>
          <w:rFonts w:ascii="Calibri" w:eastAsia="Calibri" w:hAnsi="Calibri" w:cs="Calibri"/>
          <w:i/>
          <w:color w:val="808080"/>
          <w:spacing w:val="-1"/>
        </w:rPr>
        <w:t>Productivity</w:t>
      </w:r>
      <w:r>
        <w:rPr>
          <w:rFonts w:ascii="Calibri" w:eastAsia="Calibri" w:hAnsi="Calibri" w:cs="Calibri"/>
          <w:i/>
          <w:color w:val="808080"/>
          <w:spacing w:val="-3"/>
        </w:rPr>
        <w:t xml:space="preserve"> </w:t>
      </w:r>
      <w:r>
        <w:rPr>
          <w:rFonts w:ascii="Calibri" w:eastAsia="Calibri" w:hAnsi="Calibri" w:cs="Calibri"/>
          <w:i/>
          <w:color w:val="808080"/>
          <w:spacing w:val="-1"/>
        </w:rPr>
        <w:t>Commission</w:t>
      </w:r>
      <w:r>
        <w:rPr>
          <w:rFonts w:ascii="Calibri" w:eastAsia="Calibri" w:hAnsi="Calibri" w:cs="Calibri"/>
          <w:i/>
          <w:color w:val="808080"/>
          <w:spacing w:val="1"/>
        </w:rPr>
        <w:t xml:space="preserve"> </w:t>
      </w:r>
      <w:r>
        <w:rPr>
          <w:rFonts w:ascii="Calibri" w:eastAsia="Calibri" w:hAnsi="Calibri" w:cs="Calibri"/>
          <w:i/>
          <w:color w:val="808080"/>
        </w:rPr>
        <w:t>–</w:t>
      </w:r>
      <w:r>
        <w:rPr>
          <w:rFonts w:ascii="Calibri" w:eastAsia="Calibri" w:hAnsi="Calibri" w:cs="Calibri"/>
          <w:i/>
          <w:color w:val="808080"/>
          <w:spacing w:val="-2"/>
        </w:rPr>
        <w:t xml:space="preserve"> </w:t>
      </w:r>
      <w:r>
        <w:rPr>
          <w:rFonts w:ascii="Calibri" w:eastAsia="Calibri" w:hAnsi="Calibri" w:cs="Calibri"/>
          <w:i/>
          <w:color w:val="808080"/>
          <w:spacing w:val="-1"/>
        </w:rPr>
        <w:t>Local</w:t>
      </w:r>
      <w:r>
        <w:rPr>
          <w:rFonts w:ascii="Calibri" w:eastAsia="Calibri" w:hAnsi="Calibri" w:cs="Calibri"/>
          <w:i/>
          <w:color w:val="808080"/>
        </w:rPr>
        <w:t xml:space="preserve"> </w:t>
      </w:r>
      <w:r>
        <w:rPr>
          <w:rFonts w:ascii="Calibri" w:eastAsia="Calibri" w:hAnsi="Calibri" w:cs="Calibri"/>
          <w:i/>
          <w:color w:val="808080"/>
          <w:spacing w:val="-1"/>
        </w:rPr>
        <w:t>Government</w:t>
      </w:r>
      <w:r>
        <w:rPr>
          <w:rFonts w:ascii="Calibri" w:eastAsia="Calibri" w:hAnsi="Calibri" w:cs="Calibri"/>
          <w:i/>
          <w:color w:val="808080"/>
          <w:spacing w:val="-2"/>
        </w:rPr>
        <w:t xml:space="preserve"> as</w:t>
      </w:r>
      <w:r>
        <w:rPr>
          <w:rFonts w:ascii="Calibri" w:eastAsia="Calibri" w:hAnsi="Calibri" w:cs="Calibri"/>
          <w:i/>
          <w:color w:val="808080"/>
          <w:spacing w:val="1"/>
        </w:rPr>
        <w:t xml:space="preserve"> </w:t>
      </w:r>
      <w:r>
        <w:rPr>
          <w:rFonts w:ascii="Calibri" w:eastAsia="Calibri" w:hAnsi="Calibri" w:cs="Calibri"/>
          <w:i/>
          <w:color w:val="808080"/>
          <w:spacing w:val="-1"/>
        </w:rPr>
        <w:t>Regulator,</w:t>
      </w:r>
      <w:r>
        <w:rPr>
          <w:rFonts w:ascii="Calibri" w:eastAsia="Calibri" w:hAnsi="Calibri" w:cs="Calibri"/>
          <w:i/>
          <w:color w:val="808080"/>
        </w:rPr>
        <w:t xml:space="preserve"> </w:t>
      </w:r>
      <w:r>
        <w:rPr>
          <w:rFonts w:ascii="Calibri" w:eastAsia="Calibri" w:hAnsi="Calibri" w:cs="Calibri"/>
          <w:i/>
          <w:color w:val="808080"/>
          <w:spacing w:val="-1"/>
        </w:rPr>
        <w:t>2011</w:t>
      </w:r>
    </w:p>
    <w:p w:rsidR="00D87206" w:rsidRDefault="00D87206" w:rsidP="00D87206">
      <w:pPr>
        <w:pStyle w:val="BodyText"/>
        <w:spacing w:before="197" w:after="240" w:line="276" w:lineRule="auto"/>
        <w:ind w:right="1470"/>
        <w:rPr>
          <w:spacing w:val="-1"/>
        </w:rPr>
      </w:pPr>
    </w:p>
    <w:p w:rsidR="00C24934" w:rsidRDefault="00C24934" w:rsidP="00D87206">
      <w:pPr>
        <w:pStyle w:val="BodyText"/>
        <w:spacing w:before="197" w:after="240" w:line="276" w:lineRule="auto"/>
        <w:ind w:right="1470"/>
        <w:rPr>
          <w:spacing w:val="-1"/>
        </w:rPr>
        <w:sectPr w:rsidR="00C24934" w:rsidSect="00C24934">
          <w:type w:val="continuous"/>
          <w:pgSz w:w="11910" w:h="16840"/>
          <w:pgMar w:top="1380" w:right="0" w:bottom="0" w:left="0" w:header="720" w:footer="720" w:gutter="0"/>
          <w:cols w:space="720"/>
        </w:sectPr>
      </w:pPr>
    </w:p>
    <w:p w:rsidR="008226A5" w:rsidRPr="00567375" w:rsidRDefault="00901471" w:rsidP="006D6511">
      <w:pPr>
        <w:pStyle w:val="BodyText"/>
        <w:numPr>
          <w:ilvl w:val="0"/>
          <w:numId w:val="7"/>
        </w:numPr>
        <w:tabs>
          <w:tab w:val="left" w:pos="2835"/>
        </w:tabs>
        <w:spacing w:before="197" w:line="276" w:lineRule="auto"/>
        <w:ind w:left="2835" w:right="1482" w:firstLine="0"/>
        <w:rPr>
          <w:spacing w:val="-1"/>
        </w:rPr>
      </w:pPr>
      <w:r w:rsidRPr="00567375">
        <w:rPr>
          <w:spacing w:val="-1"/>
        </w:rPr>
        <w:lastRenderedPageBreak/>
        <w:t xml:space="preserve">Inefficiencies involved in meeting road conditions (e.g. curfews, load limitations) that vary across local councils and/or </w:t>
      </w:r>
      <w:proofErr w:type="spellStart"/>
      <w:r w:rsidRPr="00567375">
        <w:rPr>
          <w:spacing w:val="-1"/>
        </w:rPr>
        <w:t>organising</w:t>
      </w:r>
      <w:proofErr w:type="spellEnd"/>
      <w:r w:rsidRPr="00567375">
        <w:rPr>
          <w:spacing w:val="-1"/>
        </w:rPr>
        <w:t xml:space="preserve"> road access permits from various local councils and state authorities to enable heavy vehicle road access on restricted roads. This results in forced rest periods, inability to </w:t>
      </w:r>
      <w:proofErr w:type="spellStart"/>
      <w:r w:rsidRPr="00567375">
        <w:rPr>
          <w:spacing w:val="-1"/>
        </w:rPr>
        <w:t>optimise</w:t>
      </w:r>
      <w:proofErr w:type="spellEnd"/>
      <w:r w:rsidRPr="00567375">
        <w:rPr>
          <w:spacing w:val="-1"/>
        </w:rPr>
        <w:t xml:space="preserve"> transport loads and significant administration work that forces up the cost of transport for farmers. This is clearly demonstrated in the following table that shows the differences in regulations across major state roads.</w:t>
      </w:r>
    </w:p>
    <w:p w:rsidR="00567375" w:rsidRDefault="00567375" w:rsidP="00567375">
      <w:pPr>
        <w:pStyle w:val="BodyText"/>
        <w:spacing w:before="197" w:after="240" w:line="276" w:lineRule="auto"/>
        <w:ind w:right="1566"/>
        <w:jc w:val="center"/>
        <w:rPr>
          <w:noProof/>
        </w:rPr>
      </w:pPr>
      <w:bookmarkStart w:id="5" w:name="_GoBack"/>
      <w:r>
        <w:rPr>
          <w:noProof/>
          <w:lang w:val="en-AU" w:eastAsia="en-AU"/>
        </w:rPr>
        <w:drawing>
          <wp:inline distT="0" distB="0" distL="0" distR="0" wp14:anchorId="71183F79" wp14:editId="4A47FC8B">
            <wp:extent cx="6197834" cy="4190338"/>
            <wp:effectExtent l="0" t="0" r="0" b="0"/>
            <wp:docPr id="7" name="Picture 7" descr="Differences in regulations imposed on New South Wales, Queensland and Victoria&#10;&#10;Source: Productivity Commission - Role of Local Government as Regulator 2011" title="Table of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02271" cy="4193338"/>
                    </a:xfrm>
                    <a:prstGeom prst="rect">
                      <a:avLst/>
                    </a:prstGeom>
                    <a:noFill/>
                    <a:ln>
                      <a:noFill/>
                    </a:ln>
                  </pic:spPr>
                </pic:pic>
              </a:graphicData>
            </a:graphic>
          </wp:inline>
        </w:drawing>
      </w:r>
      <w:bookmarkEnd w:id="5"/>
    </w:p>
    <w:p w:rsidR="00D85BC3" w:rsidRDefault="00901471" w:rsidP="00C24934">
      <w:pPr>
        <w:pStyle w:val="BodyText"/>
        <w:spacing w:after="240" w:line="276" w:lineRule="auto"/>
        <w:ind w:right="1566"/>
      </w:pPr>
      <w:r>
        <w:rPr>
          <w:spacing w:val="-1"/>
        </w:rPr>
        <w:t>While</w:t>
      </w:r>
      <w:r>
        <w:t xml:space="preserve"> </w:t>
      </w:r>
      <w:r>
        <w:rPr>
          <w:spacing w:val="-1"/>
        </w:rPr>
        <w:t>the</w:t>
      </w:r>
      <w:r>
        <w:rPr>
          <w:spacing w:val="-2"/>
        </w:rPr>
        <w:t xml:space="preserve"> </w:t>
      </w:r>
      <w:r>
        <w:rPr>
          <w:spacing w:val="-1"/>
        </w:rPr>
        <w:t>2009</w:t>
      </w:r>
      <w:r>
        <w:t xml:space="preserve"> </w:t>
      </w:r>
      <w:r>
        <w:rPr>
          <w:spacing w:val="-1"/>
        </w:rPr>
        <w:t xml:space="preserve">introduction </w:t>
      </w:r>
      <w:r>
        <w:t xml:space="preserve">of </w:t>
      </w:r>
      <w:r>
        <w:rPr>
          <w:spacing w:val="-2"/>
        </w:rPr>
        <w:t>the</w:t>
      </w:r>
      <w:r>
        <w:t xml:space="preserve"> </w:t>
      </w:r>
      <w:r>
        <w:rPr>
          <w:spacing w:val="-1"/>
        </w:rPr>
        <w:t>National</w:t>
      </w:r>
      <w:r>
        <w:t xml:space="preserve"> </w:t>
      </w:r>
      <w:r>
        <w:rPr>
          <w:spacing w:val="-1"/>
        </w:rPr>
        <w:t>Heavy</w:t>
      </w:r>
      <w:r>
        <w:rPr>
          <w:spacing w:val="-2"/>
        </w:rPr>
        <w:t xml:space="preserve"> </w:t>
      </w:r>
      <w:r>
        <w:rPr>
          <w:spacing w:val="-1"/>
        </w:rPr>
        <w:t>Vehicle Regulator</w:t>
      </w:r>
      <w:r>
        <w:rPr>
          <w:spacing w:val="-2"/>
        </w:rPr>
        <w:t xml:space="preserve"> </w:t>
      </w:r>
      <w:r>
        <w:t>was a</w:t>
      </w:r>
      <w:r>
        <w:rPr>
          <w:spacing w:val="-3"/>
        </w:rPr>
        <w:t xml:space="preserve"> </w:t>
      </w:r>
      <w:r>
        <w:rPr>
          <w:spacing w:val="-1"/>
        </w:rPr>
        <w:t>valuable</w:t>
      </w:r>
      <w:r>
        <w:t xml:space="preserve"> at </w:t>
      </w:r>
      <w:r>
        <w:rPr>
          <w:spacing w:val="-2"/>
        </w:rPr>
        <w:t>the</w:t>
      </w:r>
      <w:r>
        <w:t xml:space="preserve"> </w:t>
      </w:r>
      <w:r>
        <w:rPr>
          <w:spacing w:val="-1"/>
        </w:rPr>
        <w:t>national</w:t>
      </w:r>
      <w:r>
        <w:rPr>
          <w:spacing w:val="67"/>
        </w:rPr>
        <w:t xml:space="preserve"> </w:t>
      </w:r>
      <w:r>
        <w:t>level,</w:t>
      </w:r>
      <w:r>
        <w:rPr>
          <w:spacing w:val="-3"/>
        </w:rPr>
        <w:t xml:space="preserve"> </w:t>
      </w:r>
      <w:r>
        <w:rPr>
          <w:spacing w:val="-1"/>
        </w:rPr>
        <w:t>AUSVEG</w:t>
      </w:r>
      <w:r>
        <w:t xml:space="preserve"> </w:t>
      </w:r>
      <w:r>
        <w:rPr>
          <w:spacing w:val="-1"/>
        </w:rPr>
        <w:t>feels</w:t>
      </w:r>
      <w:r>
        <w:rPr>
          <w:spacing w:val="-3"/>
        </w:rPr>
        <w:t xml:space="preserve"> </w:t>
      </w:r>
      <w:r>
        <w:rPr>
          <w:spacing w:val="-1"/>
        </w:rPr>
        <w:t>that</w:t>
      </w:r>
      <w:r>
        <w:t xml:space="preserve"> </w:t>
      </w:r>
      <w:r>
        <w:rPr>
          <w:spacing w:val="-1"/>
        </w:rPr>
        <w:t>greater</w:t>
      </w:r>
      <w:r>
        <w:rPr>
          <w:spacing w:val="-2"/>
        </w:rPr>
        <w:t xml:space="preserve"> </w:t>
      </w:r>
      <w:r>
        <w:rPr>
          <w:spacing w:val="-1"/>
        </w:rPr>
        <w:t>work</w:t>
      </w:r>
      <w:r>
        <w:t xml:space="preserve"> is</w:t>
      </w:r>
      <w:r>
        <w:rPr>
          <w:spacing w:val="-3"/>
        </w:rPr>
        <w:t xml:space="preserve"> </w:t>
      </w:r>
      <w:r>
        <w:rPr>
          <w:spacing w:val="-1"/>
        </w:rPr>
        <w:t>needed</w:t>
      </w:r>
      <w:r>
        <w:rPr>
          <w:spacing w:val="-3"/>
        </w:rPr>
        <w:t xml:space="preserve"> </w:t>
      </w:r>
      <w:r>
        <w:rPr>
          <w:spacing w:val="-1"/>
        </w:rPr>
        <w:t>to</w:t>
      </w:r>
      <w:r>
        <w:rPr>
          <w:spacing w:val="1"/>
        </w:rPr>
        <w:t xml:space="preserve"> </w:t>
      </w:r>
      <w:r>
        <w:rPr>
          <w:spacing w:val="-2"/>
        </w:rPr>
        <w:t>improve</w:t>
      </w:r>
      <w:r>
        <w:t xml:space="preserve"> </w:t>
      </w:r>
      <w:r>
        <w:rPr>
          <w:spacing w:val="-1"/>
        </w:rPr>
        <w:t>efficiencies</w:t>
      </w:r>
      <w:r>
        <w:rPr>
          <w:spacing w:val="-3"/>
        </w:rPr>
        <w:t xml:space="preserve"> </w:t>
      </w:r>
      <w:r>
        <w:t xml:space="preserve">in </w:t>
      </w:r>
      <w:r>
        <w:rPr>
          <w:spacing w:val="-1"/>
        </w:rPr>
        <w:t xml:space="preserve">transporting </w:t>
      </w:r>
      <w:r>
        <w:rPr>
          <w:spacing w:val="-2"/>
        </w:rPr>
        <w:t>fresh</w:t>
      </w:r>
      <w:r>
        <w:rPr>
          <w:spacing w:val="82"/>
        </w:rPr>
        <w:t xml:space="preserve"> </w:t>
      </w:r>
      <w:r>
        <w:rPr>
          <w:spacing w:val="-1"/>
        </w:rPr>
        <w:t>vegetables,</w:t>
      </w:r>
      <w:r>
        <w:rPr>
          <w:spacing w:val="-2"/>
        </w:rPr>
        <w:t xml:space="preserve"> </w:t>
      </w:r>
      <w:r>
        <w:rPr>
          <w:spacing w:val="-1"/>
        </w:rPr>
        <w:t>especially</w:t>
      </w:r>
      <w:r>
        <w:t xml:space="preserve"> </w:t>
      </w:r>
      <w:r>
        <w:rPr>
          <w:spacing w:val="-1"/>
        </w:rPr>
        <w:t>to enable</w:t>
      </w:r>
      <w:r>
        <w:t xml:space="preserve"> </w:t>
      </w:r>
      <w:r>
        <w:rPr>
          <w:spacing w:val="-1"/>
        </w:rPr>
        <w:t>farmers</w:t>
      </w:r>
      <w:r>
        <w:rPr>
          <w:spacing w:val="-2"/>
        </w:rPr>
        <w:t xml:space="preserve"> </w:t>
      </w:r>
      <w:r>
        <w:t>to</w:t>
      </w:r>
      <w:r>
        <w:rPr>
          <w:spacing w:val="-1"/>
        </w:rPr>
        <w:t xml:space="preserve"> access</w:t>
      </w:r>
      <w:r>
        <w:t xml:space="preserve"> </w:t>
      </w:r>
      <w:r>
        <w:rPr>
          <w:spacing w:val="-1"/>
        </w:rPr>
        <w:t>international</w:t>
      </w:r>
      <w:r>
        <w:rPr>
          <w:spacing w:val="-2"/>
        </w:rPr>
        <w:t xml:space="preserve"> </w:t>
      </w:r>
      <w:r>
        <w:rPr>
          <w:spacing w:val="-1"/>
        </w:rPr>
        <w:t>markets.</w:t>
      </w:r>
    </w:p>
    <w:p w:rsidR="00D85BC3" w:rsidRDefault="00901471" w:rsidP="00C24934">
      <w:pPr>
        <w:pStyle w:val="BodyText"/>
        <w:spacing w:after="240"/>
      </w:pPr>
      <w:r>
        <w:rPr>
          <w:spacing w:val="-1"/>
        </w:rPr>
        <w:t>Recommendations</w:t>
      </w:r>
    </w:p>
    <w:p w:rsidR="00D85BC3" w:rsidRDefault="00901471">
      <w:pPr>
        <w:pStyle w:val="BodyText"/>
        <w:numPr>
          <w:ilvl w:val="0"/>
          <w:numId w:val="1"/>
        </w:numPr>
        <w:tabs>
          <w:tab w:val="left" w:pos="2149"/>
        </w:tabs>
        <w:spacing w:line="276" w:lineRule="auto"/>
        <w:ind w:right="1698"/>
      </w:pPr>
      <w:r>
        <w:rPr>
          <w:spacing w:val="-1"/>
        </w:rPr>
        <w:t>Drivers</w:t>
      </w:r>
      <w:r>
        <w:t xml:space="preserve"> </w:t>
      </w:r>
      <w:r>
        <w:rPr>
          <w:spacing w:val="-1"/>
        </w:rPr>
        <w:t>transporting</w:t>
      </w:r>
      <w:r>
        <w:rPr>
          <w:spacing w:val="-3"/>
        </w:rPr>
        <w:t xml:space="preserve"> </w:t>
      </w:r>
      <w:r>
        <w:rPr>
          <w:spacing w:val="-1"/>
        </w:rPr>
        <w:t>vegetables need</w:t>
      </w:r>
      <w:r>
        <w:rPr>
          <w:spacing w:val="-3"/>
        </w:rPr>
        <w:t xml:space="preserve"> </w:t>
      </w:r>
      <w:r>
        <w:t>to</w:t>
      </w:r>
      <w:r>
        <w:rPr>
          <w:spacing w:val="-1"/>
        </w:rPr>
        <w:t xml:space="preserve"> be</w:t>
      </w:r>
      <w:r>
        <w:t xml:space="preserve"> </w:t>
      </w:r>
      <w:r>
        <w:rPr>
          <w:spacing w:val="-1"/>
        </w:rPr>
        <w:t>allowed</w:t>
      </w:r>
      <w:r>
        <w:t xml:space="preserve"> </w:t>
      </w:r>
      <w:r>
        <w:rPr>
          <w:spacing w:val="-1"/>
        </w:rPr>
        <w:t>special dispensations,</w:t>
      </w:r>
      <w:r>
        <w:rPr>
          <w:spacing w:val="-2"/>
        </w:rPr>
        <w:t xml:space="preserve"> </w:t>
      </w:r>
      <w:r>
        <w:t>to</w:t>
      </w:r>
      <w:r>
        <w:rPr>
          <w:spacing w:val="-1"/>
        </w:rPr>
        <w:t xml:space="preserve"> ensure</w:t>
      </w:r>
      <w:r>
        <w:rPr>
          <w:spacing w:val="47"/>
        </w:rPr>
        <w:t xml:space="preserve"> </w:t>
      </w:r>
      <w:r>
        <w:rPr>
          <w:spacing w:val="-1"/>
        </w:rPr>
        <w:t>vegetables</w:t>
      </w:r>
      <w:r>
        <w:t xml:space="preserve"> </w:t>
      </w:r>
      <w:r>
        <w:rPr>
          <w:spacing w:val="-1"/>
        </w:rPr>
        <w:t>remain</w:t>
      </w:r>
      <w:r>
        <w:rPr>
          <w:spacing w:val="-4"/>
        </w:rPr>
        <w:t xml:space="preserve"> </w:t>
      </w:r>
      <w:r>
        <w:rPr>
          <w:spacing w:val="-1"/>
        </w:rPr>
        <w:t>fresh</w:t>
      </w:r>
      <w:r>
        <w:t xml:space="preserve"> </w:t>
      </w:r>
      <w:r>
        <w:rPr>
          <w:spacing w:val="-1"/>
        </w:rPr>
        <w:t xml:space="preserve">and </w:t>
      </w:r>
      <w:r>
        <w:t>remain</w:t>
      </w:r>
      <w:r>
        <w:rPr>
          <w:spacing w:val="-4"/>
        </w:rPr>
        <w:t xml:space="preserve"> </w:t>
      </w:r>
      <w:r>
        <w:rPr>
          <w:spacing w:val="-1"/>
        </w:rPr>
        <w:t>competitive</w:t>
      </w:r>
      <w:r>
        <w:rPr>
          <w:spacing w:val="-2"/>
        </w:rPr>
        <w:t xml:space="preserve"> </w:t>
      </w:r>
      <w:r>
        <w:rPr>
          <w:spacing w:val="-1"/>
        </w:rPr>
        <w:t>when transported. This</w:t>
      </w:r>
      <w:r>
        <w:t xml:space="preserve"> </w:t>
      </w:r>
      <w:r>
        <w:rPr>
          <w:spacing w:val="-1"/>
        </w:rPr>
        <w:t>could include</w:t>
      </w:r>
      <w:r>
        <w:rPr>
          <w:spacing w:val="57"/>
        </w:rPr>
        <w:t xml:space="preserve"> </w:t>
      </w:r>
      <w:r>
        <w:rPr>
          <w:spacing w:val="-1"/>
        </w:rPr>
        <w:t xml:space="preserve">developing </w:t>
      </w:r>
      <w:r>
        <w:t xml:space="preserve">a </w:t>
      </w:r>
      <w:r>
        <w:rPr>
          <w:spacing w:val="-2"/>
        </w:rPr>
        <w:t>suite</w:t>
      </w:r>
      <w:r>
        <w:t xml:space="preserve"> </w:t>
      </w:r>
      <w:r>
        <w:rPr>
          <w:spacing w:val="-1"/>
        </w:rPr>
        <w:t>of</w:t>
      </w:r>
      <w:r>
        <w:t xml:space="preserve"> </w:t>
      </w:r>
      <w:r>
        <w:rPr>
          <w:spacing w:val="-1"/>
        </w:rPr>
        <w:t>beneficial</w:t>
      </w:r>
      <w:r>
        <w:t xml:space="preserve"> </w:t>
      </w:r>
      <w:r>
        <w:rPr>
          <w:spacing w:val="-1"/>
        </w:rPr>
        <w:t>changes</w:t>
      </w:r>
      <w:r>
        <w:t xml:space="preserve"> </w:t>
      </w:r>
      <w:r>
        <w:rPr>
          <w:spacing w:val="-1"/>
        </w:rPr>
        <w:t>to existing policy,</w:t>
      </w:r>
      <w:r>
        <w:t xml:space="preserve"> </w:t>
      </w:r>
      <w:r>
        <w:rPr>
          <w:spacing w:val="-1"/>
        </w:rPr>
        <w:t>legislation</w:t>
      </w:r>
      <w:r>
        <w:rPr>
          <w:spacing w:val="-3"/>
        </w:rPr>
        <w:t xml:space="preserve"> </w:t>
      </w:r>
      <w:r>
        <w:rPr>
          <w:spacing w:val="-1"/>
        </w:rPr>
        <w:t>and regulation which</w:t>
      </w:r>
      <w:r>
        <w:rPr>
          <w:spacing w:val="91"/>
        </w:rPr>
        <w:t xml:space="preserve"> </w:t>
      </w:r>
      <w:r>
        <w:t>would</w:t>
      </w:r>
      <w:r>
        <w:rPr>
          <w:spacing w:val="-1"/>
        </w:rPr>
        <w:t xml:space="preserve"> allow</w:t>
      </w:r>
      <w:r>
        <w:rPr>
          <w:spacing w:val="1"/>
        </w:rPr>
        <w:t xml:space="preserve"> </w:t>
      </w:r>
      <w:r>
        <w:rPr>
          <w:spacing w:val="-1"/>
        </w:rPr>
        <w:t>for</w:t>
      </w:r>
      <w:r>
        <w:t xml:space="preserve"> </w:t>
      </w:r>
      <w:r>
        <w:rPr>
          <w:spacing w:val="-1"/>
        </w:rPr>
        <w:t>increased</w:t>
      </w:r>
      <w:r>
        <w:rPr>
          <w:spacing w:val="-3"/>
        </w:rPr>
        <w:t xml:space="preserve"> </w:t>
      </w:r>
      <w:r>
        <w:t>mass</w:t>
      </w:r>
      <w:r>
        <w:rPr>
          <w:spacing w:val="-2"/>
        </w:rPr>
        <w:t xml:space="preserve"> </w:t>
      </w:r>
      <w:r>
        <w:t>or</w:t>
      </w:r>
      <w:r>
        <w:rPr>
          <w:spacing w:val="-2"/>
        </w:rPr>
        <w:t xml:space="preserve"> </w:t>
      </w:r>
      <w:r>
        <w:rPr>
          <w:spacing w:val="-1"/>
        </w:rPr>
        <w:t>trailer</w:t>
      </w:r>
      <w:r>
        <w:t xml:space="preserve"> </w:t>
      </w:r>
      <w:r>
        <w:rPr>
          <w:spacing w:val="-1"/>
        </w:rPr>
        <w:t>length</w:t>
      </w:r>
      <w:r>
        <w:t xml:space="preserve"> </w:t>
      </w:r>
      <w:r>
        <w:rPr>
          <w:spacing w:val="-1"/>
        </w:rPr>
        <w:t>and</w:t>
      </w:r>
      <w:r>
        <w:rPr>
          <w:spacing w:val="-3"/>
        </w:rPr>
        <w:t xml:space="preserve"> </w:t>
      </w:r>
      <w:r>
        <w:rPr>
          <w:spacing w:val="-1"/>
        </w:rPr>
        <w:t>more</w:t>
      </w:r>
      <w:r>
        <w:t xml:space="preserve"> </w:t>
      </w:r>
      <w:r>
        <w:rPr>
          <w:spacing w:val="-1"/>
        </w:rPr>
        <w:t>flexible</w:t>
      </w:r>
      <w:r>
        <w:t xml:space="preserve"> </w:t>
      </w:r>
      <w:r>
        <w:rPr>
          <w:spacing w:val="-2"/>
        </w:rPr>
        <w:t>driving</w:t>
      </w:r>
      <w:r>
        <w:rPr>
          <w:spacing w:val="-1"/>
        </w:rPr>
        <w:t xml:space="preserve"> hours.</w:t>
      </w:r>
    </w:p>
    <w:p w:rsidR="00D85BC3" w:rsidRDefault="00901471">
      <w:pPr>
        <w:pStyle w:val="BodyText"/>
        <w:numPr>
          <w:ilvl w:val="0"/>
          <w:numId w:val="1"/>
        </w:numPr>
        <w:tabs>
          <w:tab w:val="left" w:pos="2149"/>
        </w:tabs>
        <w:spacing w:before="196" w:line="278" w:lineRule="auto"/>
        <w:ind w:right="1482"/>
      </w:pPr>
      <w:r>
        <w:rPr>
          <w:spacing w:val="-1"/>
        </w:rPr>
        <w:t>Government-provided</w:t>
      </w:r>
      <w:r>
        <w:rPr>
          <w:spacing w:val="-3"/>
        </w:rPr>
        <w:t xml:space="preserve"> </w:t>
      </w:r>
      <w:r>
        <w:rPr>
          <w:spacing w:val="-1"/>
        </w:rPr>
        <w:t>cost</w:t>
      </w:r>
      <w:r>
        <w:rPr>
          <w:spacing w:val="-2"/>
        </w:rPr>
        <w:t xml:space="preserve"> </w:t>
      </w:r>
      <w:r>
        <w:rPr>
          <w:spacing w:val="-1"/>
        </w:rPr>
        <w:t>assistance</w:t>
      </w:r>
      <w:r>
        <w:t xml:space="preserve"> </w:t>
      </w:r>
      <w:r>
        <w:rPr>
          <w:spacing w:val="-1"/>
        </w:rPr>
        <w:t>to</w:t>
      </w:r>
      <w:r>
        <w:rPr>
          <w:spacing w:val="1"/>
        </w:rPr>
        <w:t xml:space="preserve"> </w:t>
      </w:r>
      <w:r>
        <w:rPr>
          <w:spacing w:val="-1"/>
        </w:rPr>
        <w:t>support</w:t>
      </w:r>
      <w:r>
        <w:t xml:space="preserve"> </w:t>
      </w:r>
      <w:r>
        <w:rPr>
          <w:spacing w:val="-1"/>
        </w:rPr>
        <w:t>transport</w:t>
      </w:r>
      <w:r>
        <w:t xml:space="preserve"> </w:t>
      </w:r>
      <w:r>
        <w:rPr>
          <w:spacing w:val="-1"/>
        </w:rPr>
        <w:t xml:space="preserve">companies </w:t>
      </w:r>
      <w:r>
        <w:t>in</w:t>
      </w:r>
      <w:r>
        <w:rPr>
          <w:spacing w:val="-3"/>
        </w:rPr>
        <w:t xml:space="preserve"> </w:t>
      </w:r>
      <w:r>
        <w:rPr>
          <w:spacing w:val="-1"/>
        </w:rPr>
        <w:t>developing AFM</w:t>
      </w:r>
      <w:r>
        <w:t xml:space="preserve"> for</w:t>
      </w:r>
      <w:r>
        <w:rPr>
          <w:spacing w:val="53"/>
        </w:rPr>
        <w:t xml:space="preserve"> </w:t>
      </w:r>
      <w:r>
        <w:t xml:space="preserve">the </w:t>
      </w:r>
      <w:r>
        <w:rPr>
          <w:spacing w:val="-1"/>
        </w:rPr>
        <w:t>vegetable</w:t>
      </w:r>
      <w:r>
        <w:t xml:space="preserve"> </w:t>
      </w:r>
      <w:r>
        <w:rPr>
          <w:spacing w:val="-1"/>
        </w:rPr>
        <w:t>sector</w:t>
      </w:r>
      <w:r>
        <w:t xml:space="preserve"> </w:t>
      </w:r>
      <w:r>
        <w:rPr>
          <w:spacing w:val="-1"/>
        </w:rPr>
        <w:t>would</w:t>
      </w:r>
      <w:r>
        <w:rPr>
          <w:spacing w:val="-4"/>
        </w:rPr>
        <w:t xml:space="preserve"> </w:t>
      </w:r>
      <w:r>
        <w:t>also</w:t>
      </w:r>
      <w:r>
        <w:rPr>
          <w:spacing w:val="1"/>
        </w:rPr>
        <w:t xml:space="preserve"> </w:t>
      </w:r>
      <w:r>
        <w:rPr>
          <w:spacing w:val="-1"/>
        </w:rPr>
        <w:t>greatly</w:t>
      </w:r>
      <w:r>
        <w:t xml:space="preserve"> aid</w:t>
      </w:r>
      <w:r>
        <w:rPr>
          <w:spacing w:val="-1"/>
        </w:rPr>
        <w:t xml:space="preserve"> </w:t>
      </w:r>
      <w:r>
        <w:t>in</w:t>
      </w:r>
      <w:r>
        <w:rPr>
          <w:spacing w:val="1"/>
        </w:rPr>
        <w:t xml:space="preserve"> </w:t>
      </w:r>
      <w:r>
        <w:rPr>
          <w:spacing w:val="-1"/>
        </w:rPr>
        <w:t>increasing productivity.</w:t>
      </w:r>
    </w:p>
    <w:p w:rsidR="00D85BC3" w:rsidRDefault="00901471">
      <w:pPr>
        <w:pStyle w:val="BodyText"/>
        <w:numPr>
          <w:ilvl w:val="0"/>
          <w:numId w:val="1"/>
        </w:numPr>
        <w:tabs>
          <w:tab w:val="left" w:pos="2149"/>
        </w:tabs>
        <w:spacing w:before="194" w:line="278" w:lineRule="auto"/>
        <w:ind w:right="1567"/>
      </w:pPr>
      <w:r>
        <w:rPr>
          <w:spacing w:val="-1"/>
        </w:rPr>
        <w:t>Oversize</w:t>
      </w:r>
      <w:r>
        <w:t xml:space="preserve"> </w:t>
      </w:r>
      <w:r>
        <w:rPr>
          <w:spacing w:val="-1"/>
        </w:rPr>
        <w:t>vehicle</w:t>
      </w:r>
      <w:r>
        <w:rPr>
          <w:spacing w:val="-2"/>
        </w:rPr>
        <w:t xml:space="preserve"> </w:t>
      </w:r>
      <w:r>
        <w:rPr>
          <w:spacing w:val="-1"/>
        </w:rPr>
        <w:t>regulations</w:t>
      </w:r>
      <w:r>
        <w:t xml:space="preserve"> </w:t>
      </w:r>
      <w:r>
        <w:rPr>
          <w:spacing w:val="-1"/>
        </w:rPr>
        <w:t>need to</w:t>
      </w:r>
      <w:r>
        <w:rPr>
          <w:spacing w:val="1"/>
        </w:rPr>
        <w:t xml:space="preserve"> </w:t>
      </w:r>
      <w:r>
        <w:rPr>
          <w:spacing w:val="-2"/>
        </w:rPr>
        <w:t>be</w:t>
      </w:r>
      <w:r>
        <w:t xml:space="preserve"> less</w:t>
      </w:r>
      <w:r>
        <w:rPr>
          <w:spacing w:val="-3"/>
        </w:rPr>
        <w:t xml:space="preserve"> </w:t>
      </w:r>
      <w:r>
        <w:rPr>
          <w:spacing w:val="-1"/>
        </w:rPr>
        <w:t>restrictive,</w:t>
      </w:r>
      <w:r>
        <w:t xml:space="preserve"> </w:t>
      </w:r>
      <w:r>
        <w:rPr>
          <w:spacing w:val="-1"/>
        </w:rPr>
        <w:t>particularly</w:t>
      </w:r>
      <w:r>
        <w:rPr>
          <w:spacing w:val="-2"/>
        </w:rPr>
        <w:t xml:space="preserve"> </w:t>
      </w:r>
      <w:r>
        <w:rPr>
          <w:spacing w:val="-1"/>
        </w:rPr>
        <w:t>where</w:t>
      </w:r>
      <w:r>
        <w:t xml:space="preserve"> </w:t>
      </w:r>
      <w:r>
        <w:rPr>
          <w:spacing w:val="-1"/>
        </w:rPr>
        <w:t>there</w:t>
      </w:r>
      <w:r>
        <w:t xml:space="preserve"> </w:t>
      </w:r>
      <w:r>
        <w:rPr>
          <w:spacing w:val="-1"/>
        </w:rPr>
        <w:t>are</w:t>
      </w:r>
      <w:r>
        <w:t xml:space="preserve"> </w:t>
      </w:r>
      <w:r>
        <w:rPr>
          <w:spacing w:val="-1"/>
        </w:rPr>
        <w:t>minimal</w:t>
      </w:r>
      <w:r>
        <w:rPr>
          <w:spacing w:val="61"/>
        </w:rPr>
        <w:t xml:space="preserve"> </w:t>
      </w:r>
      <w:r>
        <w:t>risks</w:t>
      </w:r>
      <w:r>
        <w:rPr>
          <w:spacing w:val="-1"/>
        </w:rPr>
        <w:t xml:space="preserve"> to</w:t>
      </w:r>
      <w:r>
        <w:rPr>
          <w:spacing w:val="1"/>
        </w:rPr>
        <w:t xml:space="preserve"> </w:t>
      </w:r>
      <w:r>
        <w:rPr>
          <w:spacing w:val="-1"/>
        </w:rPr>
        <w:t>society</w:t>
      </w:r>
      <w:r>
        <w:rPr>
          <w:spacing w:val="-2"/>
        </w:rPr>
        <w:t xml:space="preserve"> </w:t>
      </w:r>
      <w:r>
        <w:rPr>
          <w:spacing w:val="-1"/>
        </w:rPr>
        <w:t>to</w:t>
      </w:r>
      <w:r>
        <w:rPr>
          <w:spacing w:val="1"/>
        </w:rPr>
        <w:t xml:space="preserve"> </w:t>
      </w:r>
      <w:r>
        <w:rPr>
          <w:spacing w:val="-1"/>
        </w:rPr>
        <w:t>enable</w:t>
      </w:r>
      <w:r>
        <w:rPr>
          <w:spacing w:val="-3"/>
        </w:rPr>
        <w:t xml:space="preserve"> </w:t>
      </w:r>
      <w:r>
        <w:t>increases</w:t>
      </w:r>
      <w:r>
        <w:rPr>
          <w:spacing w:val="-3"/>
        </w:rPr>
        <w:t xml:space="preserve"> </w:t>
      </w:r>
      <w:r>
        <w:t xml:space="preserve">in </w:t>
      </w:r>
      <w:r>
        <w:rPr>
          <w:spacing w:val="-1"/>
        </w:rPr>
        <w:t>transportation efficiency.</w:t>
      </w:r>
    </w:p>
    <w:p w:rsidR="00D85BC3" w:rsidRDefault="00D85BC3">
      <w:pPr>
        <w:spacing w:line="278" w:lineRule="auto"/>
        <w:sectPr w:rsidR="00D85BC3">
          <w:pgSz w:w="11910" w:h="16840"/>
          <w:pgMar w:top="1380" w:right="0" w:bottom="0" w:left="0" w:header="720" w:footer="720" w:gutter="0"/>
          <w:cols w:space="720"/>
        </w:sectPr>
      </w:pPr>
    </w:p>
    <w:p w:rsidR="00D85BC3" w:rsidRDefault="00D85BC3">
      <w:pPr>
        <w:spacing w:line="40" w:lineRule="atLeast"/>
        <w:ind w:left="1389"/>
        <w:rPr>
          <w:rFonts w:ascii="Calibri" w:eastAsia="Calibri" w:hAnsi="Calibri" w:cs="Calibri"/>
          <w:sz w:val="4"/>
          <w:szCs w:val="4"/>
        </w:rPr>
      </w:pPr>
    </w:p>
    <w:p w:rsidR="00D85BC3" w:rsidRPr="006D6511" w:rsidRDefault="00901471" w:rsidP="00BA568B">
      <w:pPr>
        <w:pStyle w:val="Heading2"/>
        <w:numPr>
          <w:ilvl w:val="0"/>
          <w:numId w:val="22"/>
        </w:numPr>
        <w:ind w:left="1418" w:firstLine="0"/>
      </w:pPr>
      <w:bookmarkStart w:id="6" w:name="_bookmark5"/>
      <w:bookmarkEnd w:id="6"/>
      <w:r w:rsidRPr="006D6511">
        <w:t>Irrigation</w:t>
      </w:r>
    </w:p>
    <w:p w:rsidR="00D85BC3" w:rsidRDefault="00D85BC3">
      <w:pPr>
        <w:spacing w:line="40" w:lineRule="atLeast"/>
        <w:ind w:left="1389"/>
        <w:rPr>
          <w:rFonts w:ascii="Calibri" w:eastAsia="Calibri" w:hAnsi="Calibri" w:cs="Calibri"/>
          <w:sz w:val="4"/>
          <w:szCs w:val="4"/>
        </w:rPr>
      </w:pPr>
    </w:p>
    <w:p w:rsidR="00D85BC3" w:rsidRDefault="00901471">
      <w:pPr>
        <w:pStyle w:val="BodyText"/>
        <w:spacing w:before="56" w:line="278" w:lineRule="auto"/>
        <w:ind w:right="1566"/>
      </w:pPr>
      <w:r>
        <w:t>Access</w:t>
      </w:r>
      <w:r>
        <w:rPr>
          <w:spacing w:val="-3"/>
        </w:rPr>
        <w:t xml:space="preserve"> </w:t>
      </w:r>
      <w:r>
        <w:t>to</w:t>
      </w:r>
      <w:r>
        <w:rPr>
          <w:spacing w:val="-1"/>
        </w:rPr>
        <w:t xml:space="preserve"> water,</w:t>
      </w:r>
      <w:r>
        <w:t xml:space="preserve"> </w:t>
      </w:r>
      <w:r>
        <w:rPr>
          <w:spacing w:val="-1"/>
        </w:rPr>
        <w:t>and</w:t>
      </w:r>
      <w:r>
        <w:rPr>
          <w:spacing w:val="-3"/>
        </w:rPr>
        <w:t xml:space="preserve"> </w:t>
      </w:r>
      <w:r>
        <w:rPr>
          <w:spacing w:val="-1"/>
        </w:rPr>
        <w:t>water</w:t>
      </w:r>
      <w:r>
        <w:rPr>
          <w:spacing w:val="-2"/>
        </w:rPr>
        <w:t xml:space="preserve"> </w:t>
      </w:r>
      <w:r>
        <w:rPr>
          <w:spacing w:val="-1"/>
        </w:rPr>
        <w:t>quality,</w:t>
      </w:r>
      <w:r>
        <w:t xml:space="preserve"> is</w:t>
      </w:r>
      <w:r>
        <w:rPr>
          <w:spacing w:val="-3"/>
        </w:rPr>
        <w:t xml:space="preserve"> </w:t>
      </w:r>
      <w:r>
        <w:rPr>
          <w:spacing w:val="-1"/>
        </w:rPr>
        <w:t>on-going issue</w:t>
      </w:r>
      <w:r>
        <w:t xml:space="preserve"> </w:t>
      </w:r>
      <w:r>
        <w:rPr>
          <w:spacing w:val="-1"/>
        </w:rPr>
        <w:t>for</w:t>
      </w:r>
      <w:r>
        <w:t xml:space="preserve"> </w:t>
      </w:r>
      <w:r>
        <w:rPr>
          <w:spacing w:val="-1"/>
        </w:rPr>
        <w:t>Victorian</w:t>
      </w:r>
      <w:r>
        <w:rPr>
          <w:spacing w:val="-3"/>
        </w:rPr>
        <w:t xml:space="preserve"> </w:t>
      </w:r>
      <w:r>
        <w:rPr>
          <w:spacing w:val="-1"/>
        </w:rPr>
        <w:t>vegetable</w:t>
      </w:r>
      <w:r>
        <w:t xml:space="preserve"> </w:t>
      </w:r>
      <w:r>
        <w:rPr>
          <w:spacing w:val="-1"/>
        </w:rPr>
        <w:t>growers,</w:t>
      </w:r>
      <w:r>
        <w:t xml:space="preserve"> </w:t>
      </w:r>
      <w:r>
        <w:rPr>
          <w:spacing w:val="-1"/>
        </w:rPr>
        <w:t>particularly</w:t>
      </w:r>
      <w:r>
        <w:rPr>
          <w:spacing w:val="-2"/>
        </w:rPr>
        <w:t xml:space="preserve"> </w:t>
      </w:r>
      <w:r>
        <w:t>in</w:t>
      </w:r>
      <w:r>
        <w:rPr>
          <w:spacing w:val="73"/>
        </w:rPr>
        <w:t xml:space="preserve"> </w:t>
      </w:r>
      <w:r>
        <w:t xml:space="preserve">the </w:t>
      </w:r>
      <w:proofErr w:type="spellStart"/>
      <w:r>
        <w:rPr>
          <w:spacing w:val="-1"/>
        </w:rPr>
        <w:t>Werribee</w:t>
      </w:r>
      <w:proofErr w:type="spellEnd"/>
      <w:r>
        <w:rPr>
          <w:spacing w:val="-1"/>
        </w:rPr>
        <w:t>,</w:t>
      </w:r>
      <w:r>
        <w:rPr>
          <w:spacing w:val="-3"/>
        </w:rPr>
        <w:t xml:space="preserve"> </w:t>
      </w:r>
      <w:proofErr w:type="spellStart"/>
      <w:r>
        <w:rPr>
          <w:spacing w:val="-1"/>
        </w:rPr>
        <w:t>Cranbourne</w:t>
      </w:r>
      <w:proofErr w:type="spellEnd"/>
      <w:r>
        <w:rPr>
          <w:spacing w:val="-4"/>
        </w:rPr>
        <w:t xml:space="preserve"> </w:t>
      </w:r>
      <w:r>
        <w:rPr>
          <w:spacing w:val="-1"/>
        </w:rPr>
        <w:t>and Central</w:t>
      </w:r>
      <w:r>
        <w:t xml:space="preserve"> </w:t>
      </w:r>
      <w:r>
        <w:rPr>
          <w:spacing w:val="-1"/>
        </w:rPr>
        <w:t>Highlands</w:t>
      </w:r>
      <w:r>
        <w:t xml:space="preserve"> </w:t>
      </w:r>
      <w:r>
        <w:rPr>
          <w:spacing w:val="-1"/>
        </w:rPr>
        <w:t>regions.</w:t>
      </w:r>
    </w:p>
    <w:p w:rsidR="00D85BC3" w:rsidRDefault="00901471">
      <w:pPr>
        <w:pStyle w:val="BodyText"/>
        <w:spacing w:before="194" w:line="278" w:lineRule="auto"/>
        <w:ind w:right="1482"/>
      </w:pPr>
      <w:r>
        <w:rPr>
          <w:spacing w:val="-1"/>
        </w:rPr>
        <w:t>Increasing water</w:t>
      </w:r>
      <w:r>
        <w:t xml:space="preserve"> </w:t>
      </w:r>
      <w:r>
        <w:rPr>
          <w:spacing w:val="-1"/>
        </w:rPr>
        <w:t>prices,</w:t>
      </w:r>
      <w:r>
        <w:t xml:space="preserve"> </w:t>
      </w:r>
      <w:r>
        <w:rPr>
          <w:spacing w:val="-2"/>
        </w:rPr>
        <w:t>and</w:t>
      </w:r>
      <w:r>
        <w:rPr>
          <w:spacing w:val="-1"/>
        </w:rPr>
        <w:t xml:space="preserve"> </w:t>
      </w:r>
      <w:r>
        <w:t>issues</w:t>
      </w:r>
      <w:r>
        <w:rPr>
          <w:spacing w:val="-1"/>
        </w:rPr>
        <w:t xml:space="preserve"> such</w:t>
      </w:r>
      <w:r>
        <w:t xml:space="preserve"> </w:t>
      </w:r>
      <w:r>
        <w:rPr>
          <w:spacing w:val="-2"/>
        </w:rPr>
        <w:t>as</w:t>
      </w:r>
      <w:r>
        <w:t xml:space="preserve"> </w:t>
      </w:r>
      <w:r>
        <w:rPr>
          <w:spacing w:val="-1"/>
        </w:rPr>
        <w:t>salinity</w:t>
      </w:r>
      <w:r>
        <w:rPr>
          <w:spacing w:val="2"/>
        </w:rPr>
        <w:t xml:space="preserve"> </w:t>
      </w:r>
      <w:r>
        <w:rPr>
          <w:spacing w:val="-2"/>
        </w:rPr>
        <w:t>and</w:t>
      </w:r>
      <w:r>
        <w:rPr>
          <w:spacing w:val="-1"/>
        </w:rPr>
        <w:t xml:space="preserve"> ageing irrigation infrastructure,</w:t>
      </w:r>
      <w:r>
        <w:t xml:space="preserve"> </w:t>
      </w:r>
      <w:r>
        <w:rPr>
          <w:spacing w:val="-1"/>
        </w:rPr>
        <w:t>are</w:t>
      </w:r>
      <w:r>
        <w:t xml:space="preserve"> </w:t>
      </w:r>
      <w:r>
        <w:rPr>
          <w:spacing w:val="-1"/>
        </w:rPr>
        <w:t>burdening</w:t>
      </w:r>
      <w:r>
        <w:rPr>
          <w:spacing w:val="89"/>
        </w:rPr>
        <w:t xml:space="preserve"> </w:t>
      </w:r>
      <w:r>
        <w:t xml:space="preserve">the </w:t>
      </w:r>
      <w:r>
        <w:rPr>
          <w:spacing w:val="-1"/>
        </w:rPr>
        <w:t>Victorian</w:t>
      </w:r>
      <w:r>
        <w:rPr>
          <w:spacing w:val="-3"/>
        </w:rPr>
        <w:t xml:space="preserve"> </w:t>
      </w:r>
      <w:r>
        <w:rPr>
          <w:spacing w:val="-1"/>
        </w:rPr>
        <w:t>vegetable</w:t>
      </w:r>
      <w:r>
        <w:rPr>
          <w:spacing w:val="1"/>
        </w:rPr>
        <w:t xml:space="preserve"> </w:t>
      </w:r>
      <w:r>
        <w:rPr>
          <w:spacing w:val="-1"/>
        </w:rPr>
        <w:t>growers</w:t>
      </w:r>
      <w:r>
        <w:t xml:space="preserve"> </w:t>
      </w:r>
      <w:r>
        <w:rPr>
          <w:spacing w:val="-1"/>
        </w:rPr>
        <w:t>already</w:t>
      </w:r>
      <w:r>
        <w:rPr>
          <w:spacing w:val="-2"/>
        </w:rPr>
        <w:t xml:space="preserve"> </w:t>
      </w:r>
      <w:r>
        <w:rPr>
          <w:spacing w:val="-1"/>
        </w:rPr>
        <w:t xml:space="preserve">confronting </w:t>
      </w:r>
      <w:r>
        <w:rPr>
          <w:spacing w:val="-2"/>
        </w:rPr>
        <w:t>rising</w:t>
      </w:r>
      <w:r>
        <w:rPr>
          <w:spacing w:val="-1"/>
        </w:rPr>
        <w:t xml:space="preserve"> production</w:t>
      </w:r>
      <w:r>
        <w:rPr>
          <w:spacing w:val="-3"/>
        </w:rPr>
        <w:t xml:space="preserve"> </w:t>
      </w:r>
      <w:r>
        <w:rPr>
          <w:spacing w:val="-1"/>
        </w:rPr>
        <w:t>costs.</w:t>
      </w:r>
    </w:p>
    <w:p w:rsidR="00D85BC3" w:rsidRDefault="00901471">
      <w:pPr>
        <w:pStyle w:val="BodyText"/>
        <w:spacing w:before="194" w:line="276" w:lineRule="auto"/>
        <w:ind w:right="1567"/>
      </w:pPr>
      <w:r>
        <w:rPr>
          <w:spacing w:val="-1"/>
        </w:rPr>
        <w:t>To ensure</w:t>
      </w:r>
      <w:r>
        <w:t xml:space="preserve"> </w:t>
      </w:r>
      <w:r>
        <w:rPr>
          <w:rFonts w:cs="Calibri"/>
          <w:spacing w:val="-1"/>
        </w:rPr>
        <w:t>the</w:t>
      </w:r>
      <w:r>
        <w:rPr>
          <w:rFonts w:cs="Calibri"/>
        </w:rPr>
        <w:t xml:space="preserve"> </w:t>
      </w:r>
      <w:r>
        <w:rPr>
          <w:rFonts w:cs="Calibri"/>
          <w:spacing w:val="-1"/>
        </w:rPr>
        <w:t>Victorian</w:t>
      </w:r>
      <w:r>
        <w:rPr>
          <w:rFonts w:cs="Calibri"/>
          <w:spacing w:val="-3"/>
        </w:rPr>
        <w:t xml:space="preserve"> </w:t>
      </w:r>
      <w:r>
        <w:rPr>
          <w:rFonts w:cs="Calibri"/>
          <w:spacing w:val="-1"/>
        </w:rPr>
        <w:t>vegetable</w:t>
      </w:r>
      <w:r>
        <w:rPr>
          <w:rFonts w:cs="Calibri"/>
        </w:rPr>
        <w:t xml:space="preserve"> </w:t>
      </w:r>
      <w:r>
        <w:rPr>
          <w:rFonts w:cs="Calibri"/>
          <w:spacing w:val="-1"/>
        </w:rPr>
        <w:t>industry’s</w:t>
      </w:r>
      <w:r>
        <w:rPr>
          <w:rFonts w:cs="Calibri"/>
          <w:spacing w:val="-2"/>
        </w:rPr>
        <w:t xml:space="preserve"> </w:t>
      </w:r>
      <w:r>
        <w:rPr>
          <w:rFonts w:cs="Calibri"/>
          <w:spacing w:val="-1"/>
        </w:rPr>
        <w:t>viability,</w:t>
      </w:r>
      <w:r>
        <w:rPr>
          <w:rFonts w:cs="Calibri"/>
        </w:rPr>
        <w:t xml:space="preserve"> </w:t>
      </w:r>
      <w:r>
        <w:rPr>
          <w:rFonts w:cs="Calibri"/>
          <w:spacing w:val="-1"/>
        </w:rPr>
        <w:t>growers</w:t>
      </w:r>
      <w:r>
        <w:rPr>
          <w:rFonts w:cs="Calibri"/>
          <w:spacing w:val="3"/>
        </w:rPr>
        <w:t xml:space="preserve"> </w:t>
      </w:r>
      <w:r>
        <w:rPr>
          <w:spacing w:val="-1"/>
        </w:rPr>
        <w:t>require</w:t>
      </w:r>
      <w:r>
        <w:rPr>
          <w:spacing w:val="-2"/>
        </w:rPr>
        <w:t xml:space="preserve"> </w:t>
      </w:r>
      <w:r>
        <w:rPr>
          <w:spacing w:val="-1"/>
        </w:rPr>
        <w:t>access</w:t>
      </w:r>
      <w:r>
        <w:rPr>
          <w:spacing w:val="-2"/>
        </w:rPr>
        <w:t xml:space="preserve"> </w:t>
      </w:r>
      <w:r>
        <w:t>to</w:t>
      </w:r>
      <w:r>
        <w:rPr>
          <w:spacing w:val="-1"/>
        </w:rPr>
        <w:t xml:space="preserve"> high-quality,</w:t>
      </w:r>
      <w:r>
        <w:t xml:space="preserve"> </w:t>
      </w:r>
      <w:r>
        <w:rPr>
          <w:spacing w:val="-1"/>
        </w:rPr>
        <w:t>cost-</w:t>
      </w:r>
      <w:r>
        <w:rPr>
          <w:spacing w:val="83"/>
        </w:rPr>
        <w:t xml:space="preserve"> </w:t>
      </w:r>
      <w:r>
        <w:rPr>
          <w:spacing w:val="-1"/>
        </w:rPr>
        <w:t>effective,</w:t>
      </w:r>
      <w:r>
        <w:rPr>
          <w:spacing w:val="-2"/>
        </w:rPr>
        <w:t xml:space="preserve"> </w:t>
      </w:r>
      <w:r>
        <w:rPr>
          <w:spacing w:val="-1"/>
        </w:rPr>
        <w:t>sustainable</w:t>
      </w:r>
      <w:r>
        <w:rPr>
          <w:spacing w:val="-3"/>
        </w:rPr>
        <w:t xml:space="preserve"> </w:t>
      </w:r>
      <w:r>
        <w:t>and</w:t>
      </w:r>
      <w:r>
        <w:rPr>
          <w:spacing w:val="-2"/>
        </w:rPr>
        <w:t xml:space="preserve"> </w:t>
      </w:r>
      <w:r>
        <w:rPr>
          <w:spacing w:val="-1"/>
        </w:rPr>
        <w:t>reliable</w:t>
      </w:r>
      <w:r>
        <w:t xml:space="preserve"> </w:t>
      </w:r>
      <w:r>
        <w:rPr>
          <w:spacing w:val="-1"/>
        </w:rPr>
        <w:t>water</w:t>
      </w:r>
      <w:r>
        <w:t xml:space="preserve"> </w:t>
      </w:r>
      <w:r>
        <w:rPr>
          <w:spacing w:val="-1"/>
        </w:rPr>
        <w:t>for</w:t>
      </w:r>
      <w:r>
        <w:rPr>
          <w:spacing w:val="-2"/>
        </w:rPr>
        <w:t xml:space="preserve"> </w:t>
      </w:r>
      <w:r>
        <w:t xml:space="preserve">the </w:t>
      </w:r>
      <w:r>
        <w:rPr>
          <w:spacing w:val="-1"/>
        </w:rPr>
        <w:t>purpose</w:t>
      </w:r>
      <w:r>
        <w:rPr>
          <w:spacing w:val="1"/>
        </w:rPr>
        <w:t xml:space="preserve"> </w:t>
      </w:r>
      <w:r>
        <w:t>of</w:t>
      </w:r>
      <w:r>
        <w:rPr>
          <w:spacing w:val="-3"/>
        </w:rPr>
        <w:t xml:space="preserve"> </w:t>
      </w:r>
      <w:r>
        <w:rPr>
          <w:spacing w:val="-1"/>
        </w:rPr>
        <w:t>irrigation.</w:t>
      </w:r>
    </w:p>
    <w:p w:rsidR="00BA568B" w:rsidRPr="00BA568B" w:rsidRDefault="00901471" w:rsidP="00BA568B">
      <w:pPr>
        <w:pStyle w:val="BodyText"/>
        <w:spacing w:before="196" w:line="277" w:lineRule="auto"/>
        <w:ind w:right="1447"/>
      </w:pPr>
      <w:r>
        <w:rPr>
          <w:spacing w:val="-1"/>
        </w:rPr>
        <w:t>The</w:t>
      </w:r>
      <w:r>
        <w:t xml:space="preserve"> </w:t>
      </w:r>
      <w:r>
        <w:rPr>
          <w:spacing w:val="-1"/>
        </w:rPr>
        <w:t>sections</w:t>
      </w:r>
      <w:r>
        <w:t xml:space="preserve"> </w:t>
      </w:r>
      <w:r>
        <w:rPr>
          <w:spacing w:val="-1"/>
        </w:rPr>
        <w:t>below</w:t>
      </w:r>
      <w:r>
        <w:rPr>
          <w:spacing w:val="1"/>
        </w:rPr>
        <w:t xml:space="preserve"> </w:t>
      </w:r>
      <w:r>
        <w:rPr>
          <w:spacing w:val="-1"/>
        </w:rPr>
        <w:t>briefly</w:t>
      </w:r>
      <w:r>
        <w:rPr>
          <w:spacing w:val="-2"/>
        </w:rPr>
        <w:t xml:space="preserve"> </w:t>
      </w:r>
      <w:r>
        <w:t>outline a</w:t>
      </w:r>
      <w:r>
        <w:rPr>
          <w:spacing w:val="-3"/>
        </w:rPr>
        <w:t xml:space="preserve"> </w:t>
      </w:r>
      <w:r>
        <w:rPr>
          <w:spacing w:val="-1"/>
        </w:rPr>
        <w:t>draft</w:t>
      </w:r>
      <w:r>
        <w:t xml:space="preserve"> </w:t>
      </w:r>
      <w:r>
        <w:rPr>
          <w:spacing w:val="-1"/>
        </w:rPr>
        <w:t>proposal</w:t>
      </w:r>
      <w:r>
        <w:rPr>
          <w:spacing w:val="-3"/>
        </w:rPr>
        <w:t xml:space="preserve"> </w:t>
      </w:r>
      <w:r>
        <w:rPr>
          <w:spacing w:val="-1"/>
        </w:rPr>
        <w:t>prepared by stakeholders</w:t>
      </w:r>
      <w:r>
        <w:t xml:space="preserve"> in </w:t>
      </w:r>
      <w:r>
        <w:rPr>
          <w:spacing w:val="-1"/>
        </w:rPr>
        <w:t>the</w:t>
      </w:r>
      <w:r>
        <w:t xml:space="preserve"> </w:t>
      </w:r>
      <w:r>
        <w:rPr>
          <w:spacing w:val="-1"/>
        </w:rPr>
        <w:t>Central Highlands</w:t>
      </w:r>
      <w:r>
        <w:rPr>
          <w:spacing w:val="45"/>
        </w:rPr>
        <w:t xml:space="preserve"> </w:t>
      </w:r>
      <w:r>
        <w:rPr>
          <w:spacing w:val="-1"/>
        </w:rPr>
        <w:t>region,</w:t>
      </w:r>
      <w:r>
        <w:rPr>
          <w:spacing w:val="-2"/>
        </w:rPr>
        <w:t xml:space="preserve"> </w:t>
      </w:r>
      <w:r>
        <w:t>which</w:t>
      </w:r>
      <w:r>
        <w:rPr>
          <w:spacing w:val="-2"/>
        </w:rPr>
        <w:t xml:space="preserve"> </w:t>
      </w:r>
      <w:r>
        <w:rPr>
          <w:spacing w:val="-1"/>
        </w:rPr>
        <w:t>demonstrates</w:t>
      </w:r>
      <w:r>
        <w:t xml:space="preserve"> </w:t>
      </w:r>
      <w:r>
        <w:rPr>
          <w:spacing w:val="-1"/>
        </w:rPr>
        <w:t>the</w:t>
      </w:r>
      <w:r>
        <w:t xml:space="preserve"> </w:t>
      </w:r>
      <w:r>
        <w:rPr>
          <w:spacing w:val="-1"/>
        </w:rPr>
        <w:t>importance</w:t>
      </w:r>
      <w:r>
        <w:rPr>
          <w:spacing w:val="-2"/>
        </w:rPr>
        <w:t xml:space="preserve"> </w:t>
      </w:r>
      <w:r>
        <w:t>and</w:t>
      </w:r>
      <w:r>
        <w:rPr>
          <w:spacing w:val="-2"/>
        </w:rPr>
        <w:t xml:space="preserve"> </w:t>
      </w:r>
      <w:r>
        <w:rPr>
          <w:spacing w:val="-1"/>
        </w:rPr>
        <w:t>potential</w:t>
      </w:r>
      <w:r>
        <w:t xml:space="preserve"> </w:t>
      </w:r>
      <w:r>
        <w:rPr>
          <w:spacing w:val="-1"/>
        </w:rPr>
        <w:t>benefits</w:t>
      </w:r>
      <w:r>
        <w:rPr>
          <w:spacing w:val="-3"/>
        </w:rPr>
        <w:t xml:space="preserve"> </w:t>
      </w:r>
      <w:r>
        <w:t>of</w:t>
      </w:r>
      <w:r>
        <w:rPr>
          <w:spacing w:val="-3"/>
        </w:rPr>
        <w:t xml:space="preserve"> </w:t>
      </w:r>
      <w:r>
        <w:rPr>
          <w:spacing w:val="-1"/>
        </w:rPr>
        <w:t>investment</w:t>
      </w:r>
      <w:r>
        <w:t xml:space="preserve"> in</w:t>
      </w:r>
      <w:r>
        <w:rPr>
          <w:spacing w:val="-1"/>
        </w:rPr>
        <w:t xml:space="preserve"> irrigation</w:t>
      </w:r>
      <w:r>
        <w:rPr>
          <w:spacing w:val="75"/>
        </w:rPr>
        <w:t xml:space="preserve"> </w:t>
      </w:r>
      <w:r>
        <w:rPr>
          <w:spacing w:val="-1"/>
        </w:rPr>
        <w:t>infrastructure.</w:t>
      </w:r>
    </w:p>
    <w:p w:rsidR="00D85BC3" w:rsidRPr="00567375" w:rsidRDefault="00901471" w:rsidP="00BA568B">
      <w:pPr>
        <w:pStyle w:val="Heading2"/>
        <w:spacing w:after="240"/>
        <w:rPr>
          <w:sz w:val="24"/>
          <w:szCs w:val="24"/>
        </w:rPr>
      </w:pPr>
      <w:r w:rsidRPr="00567375">
        <w:rPr>
          <w:sz w:val="24"/>
          <w:szCs w:val="24"/>
        </w:rPr>
        <w:t>Problem definition</w:t>
      </w:r>
    </w:p>
    <w:p w:rsidR="00D85BC3" w:rsidRDefault="00901471" w:rsidP="00C24934">
      <w:pPr>
        <w:pStyle w:val="BodyText"/>
        <w:spacing w:after="240" w:line="276" w:lineRule="auto"/>
        <w:ind w:right="1567"/>
      </w:pPr>
      <w:r>
        <w:rPr>
          <w:spacing w:val="-1"/>
        </w:rPr>
        <w:t>The</w:t>
      </w:r>
      <w:r>
        <w:t xml:space="preserve"> </w:t>
      </w:r>
      <w:r>
        <w:rPr>
          <w:spacing w:val="-1"/>
        </w:rPr>
        <w:t>Central</w:t>
      </w:r>
      <w:r>
        <w:t xml:space="preserve"> </w:t>
      </w:r>
      <w:r>
        <w:rPr>
          <w:spacing w:val="-1"/>
        </w:rPr>
        <w:t>Highlands</w:t>
      </w:r>
      <w:r>
        <w:t xml:space="preserve"> </w:t>
      </w:r>
      <w:r>
        <w:rPr>
          <w:spacing w:val="-1"/>
        </w:rPr>
        <w:t xml:space="preserve">irrigation region </w:t>
      </w:r>
      <w:r>
        <w:t xml:space="preserve">is </w:t>
      </w:r>
      <w:r>
        <w:rPr>
          <w:spacing w:val="-1"/>
        </w:rPr>
        <w:t>historically</w:t>
      </w:r>
      <w:r>
        <w:t xml:space="preserve"> </w:t>
      </w:r>
      <w:r>
        <w:rPr>
          <w:spacing w:val="-1"/>
        </w:rPr>
        <w:t>responsible</w:t>
      </w:r>
      <w:r>
        <w:t xml:space="preserve"> </w:t>
      </w:r>
      <w:r>
        <w:rPr>
          <w:spacing w:val="-1"/>
        </w:rPr>
        <w:t>for</w:t>
      </w:r>
      <w:r>
        <w:rPr>
          <w:spacing w:val="-2"/>
        </w:rPr>
        <w:t xml:space="preserve"> </w:t>
      </w:r>
      <w:r>
        <w:t>the</w:t>
      </w:r>
      <w:r>
        <w:rPr>
          <w:spacing w:val="-2"/>
        </w:rPr>
        <w:t xml:space="preserve"> </w:t>
      </w:r>
      <w:r>
        <w:rPr>
          <w:spacing w:val="-1"/>
        </w:rPr>
        <w:t>majority</w:t>
      </w:r>
      <w:r>
        <w:rPr>
          <w:spacing w:val="-2"/>
        </w:rPr>
        <w:t xml:space="preserve"> </w:t>
      </w:r>
      <w:r>
        <w:t xml:space="preserve">of </w:t>
      </w:r>
      <w:r>
        <w:rPr>
          <w:spacing w:val="-1"/>
        </w:rPr>
        <w:t>processing</w:t>
      </w:r>
      <w:r>
        <w:rPr>
          <w:spacing w:val="59"/>
        </w:rPr>
        <w:t xml:space="preserve"> </w:t>
      </w:r>
      <w:r>
        <w:rPr>
          <w:spacing w:val="-1"/>
        </w:rPr>
        <w:t>potato</w:t>
      </w:r>
      <w:r>
        <w:rPr>
          <w:spacing w:val="1"/>
        </w:rPr>
        <w:t xml:space="preserve"> </w:t>
      </w:r>
      <w:r>
        <w:rPr>
          <w:spacing w:val="-1"/>
        </w:rPr>
        <w:t>production</w:t>
      </w:r>
      <w:r>
        <w:rPr>
          <w:spacing w:val="-3"/>
        </w:rPr>
        <w:t xml:space="preserve"> </w:t>
      </w:r>
      <w:r>
        <w:t xml:space="preserve">in </w:t>
      </w:r>
      <w:r>
        <w:rPr>
          <w:spacing w:val="-1"/>
        </w:rPr>
        <w:t>Victoria. This</w:t>
      </w:r>
      <w:r>
        <w:t xml:space="preserve"> </w:t>
      </w:r>
      <w:r>
        <w:rPr>
          <w:spacing w:val="-1"/>
        </w:rPr>
        <w:t>potato</w:t>
      </w:r>
      <w:r>
        <w:rPr>
          <w:spacing w:val="1"/>
        </w:rPr>
        <w:t xml:space="preserve"> </w:t>
      </w:r>
      <w:r>
        <w:rPr>
          <w:spacing w:val="-1"/>
        </w:rPr>
        <w:t>production</w:t>
      </w:r>
      <w:r>
        <w:rPr>
          <w:spacing w:val="-3"/>
        </w:rPr>
        <w:t xml:space="preserve"> </w:t>
      </w:r>
      <w:r>
        <w:rPr>
          <w:spacing w:val="-1"/>
        </w:rPr>
        <w:t>has</w:t>
      </w:r>
      <w:r>
        <w:t xml:space="preserve"> </w:t>
      </w:r>
      <w:r>
        <w:rPr>
          <w:spacing w:val="-1"/>
        </w:rPr>
        <w:t>benefited</w:t>
      </w:r>
      <w:r>
        <w:rPr>
          <w:spacing w:val="-3"/>
        </w:rPr>
        <w:t xml:space="preserve"> </w:t>
      </w:r>
      <w:r>
        <w:rPr>
          <w:spacing w:val="-1"/>
        </w:rPr>
        <w:t>the</w:t>
      </w:r>
      <w:r>
        <w:t xml:space="preserve"> </w:t>
      </w:r>
      <w:r>
        <w:rPr>
          <w:spacing w:val="-1"/>
        </w:rPr>
        <w:t>state</w:t>
      </w:r>
      <w:r>
        <w:t xml:space="preserve"> </w:t>
      </w:r>
      <w:r>
        <w:rPr>
          <w:spacing w:val="-1"/>
        </w:rPr>
        <w:t>through supply</w:t>
      </w:r>
      <w:r>
        <w:rPr>
          <w:spacing w:val="-2"/>
        </w:rPr>
        <w:t xml:space="preserve"> </w:t>
      </w:r>
      <w:r>
        <w:t>of</w:t>
      </w:r>
      <w:r>
        <w:rPr>
          <w:spacing w:val="67"/>
        </w:rPr>
        <w:t xml:space="preserve"> </w:t>
      </w:r>
      <w:r>
        <w:rPr>
          <w:spacing w:val="-1"/>
        </w:rPr>
        <w:t>potatoes</w:t>
      </w:r>
      <w:r>
        <w:rPr>
          <w:spacing w:val="-2"/>
        </w:rPr>
        <w:t xml:space="preserve"> </w:t>
      </w:r>
      <w:r>
        <w:rPr>
          <w:spacing w:val="-1"/>
        </w:rPr>
        <w:t>to</w:t>
      </w:r>
      <w:r>
        <w:rPr>
          <w:spacing w:val="1"/>
        </w:rPr>
        <w:t xml:space="preserve"> </w:t>
      </w:r>
      <w:r>
        <w:rPr>
          <w:spacing w:val="-1"/>
        </w:rPr>
        <w:t>the McCain</w:t>
      </w:r>
      <w:r>
        <w:rPr>
          <w:spacing w:val="-2"/>
        </w:rPr>
        <w:t xml:space="preserve"> </w:t>
      </w:r>
      <w:r>
        <w:rPr>
          <w:spacing w:val="-1"/>
        </w:rPr>
        <w:t>factory</w:t>
      </w:r>
      <w:r>
        <w:rPr>
          <w:spacing w:val="-2"/>
        </w:rPr>
        <w:t xml:space="preserve"> </w:t>
      </w:r>
      <w:r>
        <w:t xml:space="preserve">in </w:t>
      </w:r>
      <w:proofErr w:type="spellStart"/>
      <w:r>
        <w:rPr>
          <w:spacing w:val="-1"/>
        </w:rPr>
        <w:t>Ballarat</w:t>
      </w:r>
      <w:proofErr w:type="spellEnd"/>
      <w:r>
        <w:rPr>
          <w:spacing w:val="-2"/>
        </w:rPr>
        <w:t xml:space="preserve"> </w:t>
      </w:r>
      <w:r>
        <w:t>and</w:t>
      </w:r>
      <w:r>
        <w:rPr>
          <w:spacing w:val="-2"/>
        </w:rPr>
        <w:t xml:space="preserve"> </w:t>
      </w:r>
      <w:r>
        <w:rPr>
          <w:spacing w:val="-1"/>
        </w:rPr>
        <w:t>other</w:t>
      </w:r>
      <w:r>
        <w:t xml:space="preserve"> </w:t>
      </w:r>
      <w:r>
        <w:rPr>
          <w:spacing w:val="-1"/>
        </w:rPr>
        <w:t>potato</w:t>
      </w:r>
      <w:r>
        <w:rPr>
          <w:spacing w:val="1"/>
        </w:rPr>
        <w:t xml:space="preserve"> </w:t>
      </w:r>
      <w:r>
        <w:rPr>
          <w:spacing w:val="-1"/>
        </w:rPr>
        <w:t>processing businesses.</w:t>
      </w:r>
      <w:r>
        <w:t xml:space="preserve"> </w:t>
      </w:r>
      <w:r>
        <w:rPr>
          <w:spacing w:val="-1"/>
        </w:rPr>
        <w:t>This</w:t>
      </w:r>
      <w:r>
        <w:t xml:space="preserve"> in</w:t>
      </w:r>
      <w:r>
        <w:rPr>
          <w:spacing w:val="-1"/>
        </w:rPr>
        <w:t xml:space="preserve"> turn has</w:t>
      </w:r>
      <w:r>
        <w:rPr>
          <w:spacing w:val="64"/>
        </w:rPr>
        <w:t xml:space="preserve"> </w:t>
      </w:r>
      <w:r>
        <w:rPr>
          <w:spacing w:val="-1"/>
        </w:rPr>
        <w:t>provided</w:t>
      </w:r>
      <w:r>
        <w:rPr>
          <w:spacing w:val="-3"/>
        </w:rPr>
        <w:t xml:space="preserve"> </w:t>
      </w:r>
      <w:r>
        <w:t xml:space="preserve">a </w:t>
      </w:r>
      <w:r>
        <w:rPr>
          <w:spacing w:val="-1"/>
        </w:rPr>
        <w:t>large</w:t>
      </w:r>
      <w:r>
        <w:rPr>
          <w:spacing w:val="1"/>
        </w:rPr>
        <w:t xml:space="preserve"> </w:t>
      </w:r>
      <w:r>
        <w:rPr>
          <w:spacing w:val="-1"/>
        </w:rPr>
        <w:t>number</w:t>
      </w:r>
      <w:r>
        <w:rPr>
          <w:spacing w:val="-2"/>
        </w:rPr>
        <w:t xml:space="preserve"> </w:t>
      </w:r>
      <w:r>
        <w:t>of</w:t>
      </w:r>
      <w:r>
        <w:rPr>
          <w:spacing w:val="-3"/>
        </w:rPr>
        <w:t xml:space="preserve"> </w:t>
      </w:r>
      <w:r>
        <w:rPr>
          <w:spacing w:val="-1"/>
        </w:rPr>
        <w:t>jobs</w:t>
      </w:r>
      <w:r>
        <w:t xml:space="preserve"> and</w:t>
      </w:r>
      <w:r>
        <w:rPr>
          <w:spacing w:val="-4"/>
        </w:rPr>
        <w:t xml:space="preserve"> </w:t>
      </w:r>
      <w:r>
        <w:rPr>
          <w:spacing w:val="-1"/>
        </w:rPr>
        <w:t>economic</w:t>
      </w:r>
      <w:r>
        <w:t xml:space="preserve"> </w:t>
      </w:r>
      <w:r>
        <w:rPr>
          <w:spacing w:val="-1"/>
        </w:rPr>
        <w:t>benefit</w:t>
      </w:r>
      <w:r>
        <w:rPr>
          <w:spacing w:val="-3"/>
        </w:rPr>
        <w:t xml:space="preserve"> </w:t>
      </w:r>
      <w:r>
        <w:t>to</w:t>
      </w:r>
      <w:r>
        <w:rPr>
          <w:spacing w:val="-1"/>
        </w:rPr>
        <w:t xml:space="preserve"> </w:t>
      </w:r>
      <w:r>
        <w:t xml:space="preserve">the </w:t>
      </w:r>
      <w:r>
        <w:rPr>
          <w:spacing w:val="-1"/>
        </w:rPr>
        <w:t xml:space="preserve">region </w:t>
      </w:r>
      <w:r>
        <w:t>and</w:t>
      </w:r>
      <w:r>
        <w:rPr>
          <w:spacing w:val="-2"/>
        </w:rPr>
        <w:t xml:space="preserve"> </w:t>
      </w:r>
      <w:r>
        <w:rPr>
          <w:spacing w:val="-1"/>
        </w:rPr>
        <w:t>state,</w:t>
      </w:r>
      <w:r>
        <w:t xml:space="preserve"> </w:t>
      </w:r>
      <w:r>
        <w:rPr>
          <w:spacing w:val="-1"/>
        </w:rPr>
        <w:t>with</w:t>
      </w:r>
      <w:r>
        <w:t xml:space="preserve"> a </w:t>
      </w:r>
      <w:r>
        <w:rPr>
          <w:spacing w:val="-1"/>
        </w:rPr>
        <w:t>large</w:t>
      </w:r>
      <w:r>
        <w:rPr>
          <w:spacing w:val="-2"/>
        </w:rPr>
        <w:t xml:space="preserve"> </w:t>
      </w:r>
      <w:r>
        <w:rPr>
          <w:spacing w:val="-1"/>
        </w:rPr>
        <w:t>volume</w:t>
      </w:r>
      <w:r>
        <w:rPr>
          <w:spacing w:val="63"/>
        </w:rPr>
        <w:t xml:space="preserve"> </w:t>
      </w:r>
      <w:r>
        <w:t xml:space="preserve">of </w:t>
      </w:r>
      <w:r>
        <w:rPr>
          <w:spacing w:val="-1"/>
        </w:rPr>
        <w:t>potato</w:t>
      </w:r>
      <w:r>
        <w:rPr>
          <w:spacing w:val="1"/>
        </w:rPr>
        <w:t xml:space="preserve"> </w:t>
      </w:r>
      <w:r>
        <w:rPr>
          <w:spacing w:val="-1"/>
        </w:rPr>
        <w:t>products exported interstate.</w:t>
      </w:r>
    </w:p>
    <w:p w:rsidR="00D85BC3" w:rsidRDefault="00901471" w:rsidP="00C24934">
      <w:pPr>
        <w:spacing w:after="240"/>
        <w:ind w:left="1440"/>
        <w:rPr>
          <w:rFonts w:ascii="Calibri" w:eastAsia="Calibri" w:hAnsi="Calibri" w:cs="Calibri"/>
        </w:rPr>
      </w:pPr>
      <w:r>
        <w:rPr>
          <w:rFonts w:ascii="Calibri"/>
          <w:i/>
          <w:spacing w:val="-1"/>
        </w:rPr>
        <w:t>Irrigation</w:t>
      </w:r>
    </w:p>
    <w:p w:rsidR="00D85BC3" w:rsidRDefault="00901471">
      <w:pPr>
        <w:pStyle w:val="BodyText"/>
        <w:spacing w:line="276" w:lineRule="auto"/>
        <w:ind w:right="1567"/>
      </w:pPr>
      <w:r>
        <w:t>Water</w:t>
      </w:r>
      <w:r>
        <w:rPr>
          <w:spacing w:val="-3"/>
        </w:rPr>
        <w:t xml:space="preserve"> </w:t>
      </w:r>
      <w:r>
        <w:rPr>
          <w:spacing w:val="-1"/>
        </w:rPr>
        <w:t>availability</w:t>
      </w:r>
      <w:r>
        <w:t xml:space="preserve"> and</w:t>
      </w:r>
      <w:r>
        <w:rPr>
          <w:spacing w:val="-2"/>
        </w:rPr>
        <w:t xml:space="preserve"> </w:t>
      </w:r>
      <w:r>
        <w:rPr>
          <w:spacing w:val="-1"/>
        </w:rPr>
        <w:t>irrigation</w:t>
      </w:r>
      <w:r>
        <w:rPr>
          <w:spacing w:val="-3"/>
        </w:rPr>
        <w:t xml:space="preserve"> </w:t>
      </w:r>
      <w:r>
        <w:t xml:space="preserve">of </w:t>
      </w:r>
      <w:r>
        <w:rPr>
          <w:spacing w:val="-1"/>
        </w:rPr>
        <w:t>potato</w:t>
      </w:r>
      <w:r>
        <w:rPr>
          <w:spacing w:val="1"/>
        </w:rPr>
        <w:t xml:space="preserve"> </w:t>
      </w:r>
      <w:r>
        <w:rPr>
          <w:spacing w:val="-1"/>
        </w:rPr>
        <w:t>crops</w:t>
      </w:r>
      <w:r>
        <w:t xml:space="preserve"> is</w:t>
      </w:r>
      <w:r>
        <w:rPr>
          <w:spacing w:val="-3"/>
        </w:rPr>
        <w:t xml:space="preserve"> </w:t>
      </w:r>
      <w:r>
        <w:rPr>
          <w:spacing w:val="-1"/>
        </w:rPr>
        <w:t xml:space="preserve">critical </w:t>
      </w:r>
      <w:r>
        <w:t>to</w:t>
      </w:r>
      <w:r>
        <w:rPr>
          <w:spacing w:val="-1"/>
        </w:rPr>
        <w:t xml:space="preserve"> cost</w:t>
      </w:r>
      <w:r>
        <w:rPr>
          <w:spacing w:val="-2"/>
        </w:rPr>
        <w:t xml:space="preserve"> </w:t>
      </w:r>
      <w:r>
        <w:t xml:space="preserve">of </w:t>
      </w:r>
      <w:r>
        <w:rPr>
          <w:spacing w:val="-1"/>
        </w:rPr>
        <w:t>production efficiency</w:t>
      </w:r>
      <w:r>
        <w:rPr>
          <w:spacing w:val="-2"/>
        </w:rPr>
        <w:t xml:space="preserve"> </w:t>
      </w:r>
      <w:r>
        <w:rPr>
          <w:spacing w:val="-1"/>
        </w:rPr>
        <w:t>and</w:t>
      </w:r>
      <w:r>
        <w:rPr>
          <w:spacing w:val="67"/>
        </w:rPr>
        <w:t xml:space="preserve"> </w:t>
      </w:r>
      <w:r>
        <w:rPr>
          <w:spacing w:val="-1"/>
        </w:rPr>
        <w:t>meeting crop</w:t>
      </w:r>
      <w:r>
        <w:t xml:space="preserve"> </w:t>
      </w:r>
      <w:r>
        <w:rPr>
          <w:spacing w:val="-1"/>
        </w:rPr>
        <w:t>quality specifications.</w:t>
      </w:r>
      <w:r>
        <w:t xml:space="preserve"> In</w:t>
      </w:r>
      <w:r>
        <w:rPr>
          <w:spacing w:val="-3"/>
        </w:rPr>
        <w:t xml:space="preserve"> </w:t>
      </w:r>
      <w:r>
        <w:t xml:space="preserve">the </w:t>
      </w:r>
      <w:r>
        <w:rPr>
          <w:spacing w:val="-1"/>
        </w:rPr>
        <w:t>past</w:t>
      </w:r>
      <w:r>
        <w:rPr>
          <w:spacing w:val="-2"/>
        </w:rPr>
        <w:t xml:space="preserve"> </w:t>
      </w:r>
      <w:r>
        <w:t>ten</w:t>
      </w:r>
      <w:r>
        <w:rPr>
          <w:spacing w:val="-3"/>
        </w:rPr>
        <w:t xml:space="preserve"> </w:t>
      </w:r>
      <w:r>
        <w:rPr>
          <w:spacing w:val="-1"/>
        </w:rPr>
        <w:t>years,</w:t>
      </w:r>
      <w:r>
        <w:t xml:space="preserve"> </w:t>
      </w:r>
      <w:r>
        <w:rPr>
          <w:spacing w:val="-1"/>
        </w:rPr>
        <w:t>many</w:t>
      </w:r>
      <w:r>
        <w:rPr>
          <w:spacing w:val="-2"/>
        </w:rPr>
        <w:t xml:space="preserve"> </w:t>
      </w:r>
      <w:r>
        <w:t xml:space="preserve">of </w:t>
      </w:r>
      <w:r>
        <w:rPr>
          <w:spacing w:val="-2"/>
        </w:rPr>
        <w:t xml:space="preserve">the </w:t>
      </w:r>
      <w:r>
        <w:t xml:space="preserve">other </w:t>
      </w:r>
      <w:r>
        <w:rPr>
          <w:spacing w:val="-1"/>
        </w:rPr>
        <w:t>irrigation districts</w:t>
      </w:r>
      <w:r>
        <w:t xml:space="preserve"> in</w:t>
      </w:r>
      <w:r>
        <w:rPr>
          <w:spacing w:val="69"/>
        </w:rPr>
        <w:t xml:space="preserve"> </w:t>
      </w:r>
      <w:r>
        <w:rPr>
          <w:spacing w:val="-1"/>
        </w:rPr>
        <w:t>Victoria have</w:t>
      </w:r>
      <w:r>
        <w:rPr>
          <w:spacing w:val="-2"/>
        </w:rPr>
        <w:t xml:space="preserve"> </w:t>
      </w:r>
      <w:r>
        <w:rPr>
          <w:spacing w:val="-1"/>
        </w:rPr>
        <w:t>been</w:t>
      </w:r>
      <w:r>
        <w:rPr>
          <w:spacing w:val="-2"/>
        </w:rPr>
        <w:t xml:space="preserve"> </w:t>
      </w:r>
      <w:r>
        <w:rPr>
          <w:rFonts w:cs="Calibri"/>
          <w:spacing w:val="-1"/>
        </w:rPr>
        <w:t>‘</w:t>
      </w:r>
      <w:proofErr w:type="spellStart"/>
      <w:r>
        <w:rPr>
          <w:rFonts w:cs="Calibri"/>
          <w:spacing w:val="-1"/>
        </w:rPr>
        <w:t>modernised</w:t>
      </w:r>
      <w:proofErr w:type="spellEnd"/>
      <w:r>
        <w:rPr>
          <w:rFonts w:cs="Calibri"/>
          <w:spacing w:val="-1"/>
        </w:rPr>
        <w:t>’</w:t>
      </w:r>
      <w:r>
        <w:rPr>
          <w:rFonts w:cs="Calibri"/>
        </w:rPr>
        <w:t xml:space="preserve"> with</w:t>
      </w:r>
      <w:r>
        <w:rPr>
          <w:rFonts w:cs="Calibri"/>
          <w:spacing w:val="-3"/>
        </w:rPr>
        <w:t xml:space="preserve"> </w:t>
      </w:r>
      <w:r>
        <w:rPr>
          <w:rFonts w:cs="Calibri"/>
        </w:rPr>
        <w:t xml:space="preserve">the </w:t>
      </w:r>
      <w:r>
        <w:rPr>
          <w:rFonts w:cs="Calibri"/>
          <w:spacing w:val="-1"/>
        </w:rPr>
        <w:t>support</w:t>
      </w:r>
      <w:r>
        <w:rPr>
          <w:rFonts w:cs="Calibri"/>
          <w:spacing w:val="-2"/>
        </w:rPr>
        <w:t xml:space="preserve"> </w:t>
      </w:r>
      <w:r>
        <w:rPr>
          <w:rFonts w:cs="Calibri"/>
        </w:rPr>
        <w:t>of</w:t>
      </w:r>
      <w:r>
        <w:rPr>
          <w:rFonts w:cs="Calibri"/>
          <w:spacing w:val="-2"/>
        </w:rPr>
        <w:t xml:space="preserve"> </w:t>
      </w:r>
      <w:r>
        <w:rPr>
          <w:rFonts w:cs="Calibri"/>
          <w:spacing w:val="-1"/>
        </w:rPr>
        <w:t>government</w:t>
      </w:r>
      <w:r>
        <w:rPr>
          <w:rFonts w:cs="Calibri"/>
        </w:rPr>
        <w:t xml:space="preserve"> </w:t>
      </w:r>
      <w:r>
        <w:rPr>
          <w:rFonts w:cs="Calibri"/>
          <w:spacing w:val="-1"/>
        </w:rPr>
        <w:t>funding.</w:t>
      </w:r>
      <w:r>
        <w:rPr>
          <w:rFonts w:cs="Calibri"/>
        </w:rPr>
        <w:t xml:space="preserve"> </w:t>
      </w:r>
      <w:proofErr w:type="spellStart"/>
      <w:r>
        <w:rPr>
          <w:rFonts w:cs="Calibri"/>
          <w:spacing w:val="-1"/>
        </w:rPr>
        <w:t>Modernisation</w:t>
      </w:r>
      <w:proofErr w:type="spellEnd"/>
      <w:r>
        <w:rPr>
          <w:rFonts w:cs="Calibri"/>
          <w:spacing w:val="-1"/>
        </w:rPr>
        <w:t xml:space="preserve"> </w:t>
      </w:r>
      <w:r>
        <w:rPr>
          <w:rFonts w:cs="Calibri"/>
          <w:spacing w:val="-2"/>
        </w:rPr>
        <w:t>is</w:t>
      </w:r>
      <w:r>
        <w:rPr>
          <w:rFonts w:cs="Calibri"/>
        </w:rPr>
        <w:t xml:space="preserve"> </w:t>
      </w:r>
      <w:r>
        <w:rPr>
          <w:rFonts w:cs="Calibri"/>
          <w:spacing w:val="-1"/>
        </w:rPr>
        <w:t>the</w:t>
      </w:r>
      <w:r>
        <w:rPr>
          <w:rFonts w:cs="Calibri"/>
          <w:spacing w:val="79"/>
        </w:rPr>
        <w:t xml:space="preserve"> </w:t>
      </w:r>
      <w:r>
        <w:rPr>
          <w:spacing w:val="-1"/>
        </w:rPr>
        <w:t>practice</w:t>
      </w:r>
      <w:r>
        <w:rPr>
          <w:spacing w:val="-2"/>
        </w:rPr>
        <w:t xml:space="preserve"> </w:t>
      </w:r>
      <w:r>
        <w:t>of</w:t>
      </w:r>
      <w:r>
        <w:rPr>
          <w:spacing w:val="-2"/>
        </w:rPr>
        <w:t xml:space="preserve"> </w:t>
      </w:r>
      <w:r>
        <w:t>taking</w:t>
      </w:r>
      <w:r>
        <w:rPr>
          <w:spacing w:val="-3"/>
        </w:rPr>
        <w:t xml:space="preserve"> </w:t>
      </w:r>
      <w:r>
        <w:t>old</w:t>
      </w:r>
      <w:r>
        <w:rPr>
          <w:spacing w:val="-1"/>
        </w:rPr>
        <w:t xml:space="preserve"> technology</w:t>
      </w:r>
      <w:r>
        <w:rPr>
          <w:spacing w:val="2"/>
        </w:rPr>
        <w:t xml:space="preserve"> </w:t>
      </w:r>
      <w:r>
        <w:rPr>
          <w:spacing w:val="-1"/>
        </w:rPr>
        <w:t>irrigation systems</w:t>
      </w:r>
      <w:r>
        <w:rPr>
          <w:spacing w:val="-3"/>
        </w:rPr>
        <w:t xml:space="preserve"> </w:t>
      </w:r>
      <w:r>
        <w:t>and</w:t>
      </w:r>
      <w:r>
        <w:rPr>
          <w:spacing w:val="-2"/>
        </w:rPr>
        <w:t xml:space="preserve"> </w:t>
      </w:r>
      <w:r>
        <w:rPr>
          <w:spacing w:val="-1"/>
        </w:rPr>
        <w:t xml:space="preserve">updating them </w:t>
      </w:r>
      <w:r>
        <w:t>to</w:t>
      </w:r>
      <w:r>
        <w:rPr>
          <w:spacing w:val="-1"/>
        </w:rPr>
        <w:t xml:space="preserve"> </w:t>
      </w:r>
      <w:r>
        <w:rPr>
          <w:spacing w:val="-2"/>
        </w:rPr>
        <w:t>provide</w:t>
      </w:r>
      <w:r>
        <w:rPr>
          <w:spacing w:val="2"/>
        </w:rPr>
        <w:t xml:space="preserve"> </w:t>
      </w:r>
      <w:r>
        <w:rPr>
          <w:spacing w:val="-1"/>
        </w:rPr>
        <w:t>water</w:t>
      </w:r>
      <w:r>
        <w:t xml:space="preserve"> </w:t>
      </w:r>
      <w:r>
        <w:rPr>
          <w:spacing w:val="-2"/>
        </w:rPr>
        <w:t>savings,</w:t>
      </w:r>
      <w:r>
        <w:rPr>
          <w:spacing w:val="84"/>
        </w:rPr>
        <w:t xml:space="preserve"> </w:t>
      </w:r>
      <w:proofErr w:type="spellStart"/>
      <w:r>
        <w:rPr>
          <w:spacing w:val="-1"/>
        </w:rPr>
        <w:t>labour</w:t>
      </w:r>
      <w:proofErr w:type="spellEnd"/>
      <w:r>
        <w:t xml:space="preserve"> </w:t>
      </w:r>
      <w:r>
        <w:rPr>
          <w:spacing w:val="-1"/>
        </w:rPr>
        <w:t>savings,</w:t>
      </w:r>
      <w:r>
        <w:t xml:space="preserve"> </w:t>
      </w:r>
      <w:r>
        <w:rPr>
          <w:spacing w:val="-1"/>
        </w:rPr>
        <w:t>energy</w:t>
      </w:r>
      <w:r>
        <w:t xml:space="preserve"> </w:t>
      </w:r>
      <w:r>
        <w:rPr>
          <w:spacing w:val="-2"/>
        </w:rPr>
        <w:t>savings</w:t>
      </w:r>
      <w:r>
        <w:t xml:space="preserve"> and</w:t>
      </w:r>
      <w:r>
        <w:rPr>
          <w:spacing w:val="-2"/>
        </w:rPr>
        <w:t xml:space="preserve"> </w:t>
      </w:r>
      <w:r>
        <w:t>a</w:t>
      </w:r>
      <w:r>
        <w:rPr>
          <w:spacing w:val="2"/>
        </w:rPr>
        <w:t xml:space="preserve"> </w:t>
      </w:r>
      <w:r>
        <w:rPr>
          <w:spacing w:val="-1"/>
        </w:rPr>
        <w:t>competitive</w:t>
      </w:r>
      <w:r>
        <w:t xml:space="preserve"> </w:t>
      </w:r>
      <w:r>
        <w:rPr>
          <w:spacing w:val="-1"/>
        </w:rPr>
        <w:t>advantage</w:t>
      </w:r>
      <w:r>
        <w:t xml:space="preserve"> </w:t>
      </w:r>
      <w:r>
        <w:rPr>
          <w:spacing w:val="-1"/>
        </w:rPr>
        <w:t>to</w:t>
      </w:r>
      <w:r>
        <w:rPr>
          <w:spacing w:val="1"/>
        </w:rPr>
        <w:t xml:space="preserve"> </w:t>
      </w:r>
      <w:r>
        <w:rPr>
          <w:spacing w:val="-1"/>
        </w:rPr>
        <w:t>farmers</w:t>
      </w:r>
      <w:r>
        <w:rPr>
          <w:spacing w:val="-3"/>
        </w:rPr>
        <w:t xml:space="preserve"> </w:t>
      </w:r>
      <w:r>
        <w:t>and</w:t>
      </w:r>
      <w:r>
        <w:rPr>
          <w:spacing w:val="-2"/>
        </w:rPr>
        <w:t xml:space="preserve"> </w:t>
      </w:r>
      <w:r>
        <w:rPr>
          <w:spacing w:val="-1"/>
        </w:rPr>
        <w:t>rural</w:t>
      </w:r>
      <w:r>
        <w:rPr>
          <w:spacing w:val="-3"/>
        </w:rPr>
        <w:t xml:space="preserve"> </w:t>
      </w:r>
      <w:r>
        <w:rPr>
          <w:spacing w:val="-1"/>
        </w:rPr>
        <w:t>economies.</w:t>
      </w:r>
    </w:p>
    <w:p w:rsidR="00D85BC3" w:rsidRDefault="00901471">
      <w:pPr>
        <w:pStyle w:val="BodyText"/>
        <w:spacing w:before="197" w:line="276" w:lineRule="auto"/>
        <w:ind w:right="1447"/>
      </w:pPr>
      <w:r>
        <w:rPr>
          <w:spacing w:val="-1"/>
        </w:rPr>
        <w:t>Since</w:t>
      </w:r>
      <w:r>
        <w:rPr>
          <w:spacing w:val="1"/>
        </w:rPr>
        <w:t xml:space="preserve"> </w:t>
      </w:r>
      <w:r>
        <w:rPr>
          <w:spacing w:val="-1"/>
        </w:rPr>
        <w:t>2009,</w:t>
      </w:r>
      <w:r>
        <w:t xml:space="preserve"> </w:t>
      </w:r>
      <w:r>
        <w:rPr>
          <w:spacing w:val="-2"/>
        </w:rPr>
        <w:t>the</w:t>
      </w:r>
      <w:r>
        <w:t xml:space="preserve"> </w:t>
      </w:r>
      <w:r>
        <w:rPr>
          <w:spacing w:val="-1"/>
        </w:rPr>
        <w:t>region has</w:t>
      </w:r>
      <w:r>
        <w:rPr>
          <w:spacing w:val="-2"/>
        </w:rPr>
        <w:t xml:space="preserve"> </w:t>
      </w:r>
      <w:r>
        <w:rPr>
          <w:spacing w:val="-1"/>
        </w:rPr>
        <w:t>experienced</w:t>
      </w:r>
      <w:r>
        <w:t xml:space="preserve"> </w:t>
      </w:r>
      <w:r>
        <w:rPr>
          <w:spacing w:val="-1"/>
        </w:rPr>
        <w:t>dual</w:t>
      </w:r>
      <w:r>
        <w:t xml:space="preserve"> </w:t>
      </w:r>
      <w:r>
        <w:rPr>
          <w:spacing w:val="-1"/>
        </w:rPr>
        <w:t>impacts</w:t>
      </w:r>
      <w:r>
        <w:rPr>
          <w:spacing w:val="-2"/>
        </w:rPr>
        <w:t xml:space="preserve"> </w:t>
      </w:r>
      <w:r>
        <w:rPr>
          <w:spacing w:val="-1"/>
        </w:rPr>
        <w:t>of</w:t>
      </w:r>
      <w:r>
        <w:t xml:space="preserve"> </w:t>
      </w:r>
      <w:r>
        <w:rPr>
          <w:spacing w:val="-1"/>
        </w:rPr>
        <w:t>drought</w:t>
      </w:r>
      <w:r>
        <w:t xml:space="preserve"> which</w:t>
      </w:r>
      <w:r>
        <w:rPr>
          <w:spacing w:val="-4"/>
        </w:rPr>
        <w:t xml:space="preserve"> </w:t>
      </w:r>
      <w:r>
        <w:t xml:space="preserve">has </w:t>
      </w:r>
      <w:r>
        <w:rPr>
          <w:spacing w:val="-1"/>
        </w:rPr>
        <w:t>impacted</w:t>
      </w:r>
      <w:r>
        <w:t xml:space="preserve"> </w:t>
      </w:r>
      <w:r>
        <w:rPr>
          <w:spacing w:val="-1"/>
        </w:rPr>
        <w:t>production:</w:t>
      </w:r>
      <w:r>
        <w:t xml:space="preserve"> </w:t>
      </w:r>
      <w:r>
        <w:rPr>
          <w:spacing w:val="-2"/>
        </w:rPr>
        <w:t>first</w:t>
      </w:r>
      <w:r>
        <w:rPr>
          <w:spacing w:val="64"/>
        </w:rPr>
        <w:t xml:space="preserve"> </w:t>
      </w:r>
      <w:r>
        <w:rPr>
          <w:spacing w:val="-1"/>
        </w:rPr>
        <w:t>through</w:t>
      </w:r>
      <w:r>
        <w:t xml:space="preserve"> </w:t>
      </w:r>
      <w:r>
        <w:rPr>
          <w:spacing w:val="-1"/>
        </w:rPr>
        <w:t>increasing</w:t>
      </w:r>
      <w:r>
        <w:t xml:space="preserve"> </w:t>
      </w:r>
      <w:r>
        <w:rPr>
          <w:spacing w:val="-2"/>
        </w:rPr>
        <w:t>cost</w:t>
      </w:r>
      <w:r>
        <w:t xml:space="preserve"> </w:t>
      </w:r>
      <w:r>
        <w:rPr>
          <w:spacing w:val="-1"/>
        </w:rPr>
        <w:t>of</w:t>
      </w:r>
      <w:r>
        <w:rPr>
          <w:spacing w:val="-2"/>
        </w:rPr>
        <w:t xml:space="preserve"> </w:t>
      </w:r>
      <w:r>
        <w:rPr>
          <w:spacing w:val="-1"/>
        </w:rPr>
        <w:t>production</w:t>
      </w:r>
      <w:r>
        <w:rPr>
          <w:spacing w:val="-3"/>
        </w:rPr>
        <w:t xml:space="preserve"> </w:t>
      </w:r>
      <w:r>
        <w:rPr>
          <w:spacing w:val="-1"/>
        </w:rPr>
        <w:t>through decreasing economics</w:t>
      </w:r>
      <w:r>
        <w:rPr>
          <w:spacing w:val="-3"/>
        </w:rPr>
        <w:t xml:space="preserve"> </w:t>
      </w:r>
      <w:r>
        <w:t xml:space="preserve">of </w:t>
      </w:r>
      <w:r>
        <w:rPr>
          <w:spacing w:val="-1"/>
        </w:rPr>
        <w:t>scale</w:t>
      </w:r>
      <w:r>
        <w:t xml:space="preserve"> </w:t>
      </w:r>
      <w:r>
        <w:rPr>
          <w:spacing w:val="-1"/>
        </w:rPr>
        <w:t>at</w:t>
      </w:r>
      <w:r>
        <w:t xml:space="preserve"> </w:t>
      </w:r>
      <w:r>
        <w:rPr>
          <w:spacing w:val="-1"/>
        </w:rPr>
        <w:t>the</w:t>
      </w:r>
      <w:r>
        <w:t xml:space="preserve"> </w:t>
      </w:r>
      <w:r>
        <w:rPr>
          <w:spacing w:val="-1"/>
        </w:rPr>
        <w:t>farm</w:t>
      </w:r>
      <w:r>
        <w:rPr>
          <w:spacing w:val="-2"/>
        </w:rPr>
        <w:t xml:space="preserve"> </w:t>
      </w:r>
      <w:r>
        <w:rPr>
          <w:spacing w:val="-1"/>
        </w:rPr>
        <w:t>gate;</w:t>
      </w:r>
      <w:r>
        <w:rPr>
          <w:spacing w:val="81"/>
        </w:rPr>
        <w:t xml:space="preserve"> </w:t>
      </w:r>
      <w:r>
        <w:rPr>
          <w:spacing w:val="-1"/>
        </w:rPr>
        <w:t>second,</w:t>
      </w:r>
      <w:r>
        <w:rPr>
          <w:spacing w:val="-2"/>
        </w:rPr>
        <w:t xml:space="preserve"> </w:t>
      </w:r>
      <w:r>
        <w:rPr>
          <w:spacing w:val="-1"/>
        </w:rPr>
        <w:t>through</w:t>
      </w:r>
      <w:r>
        <w:rPr>
          <w:spacing w:val="-3"/>
        </w:rPr>
        <w:t xml:space="preserve"> </w:t>
      </w:r>
      <w:r>
        <w:rPr>
          <w:spacing w:val="-1"/>
        </w:rPr>
        <w:t>market</w:t>
      </w:r>
      <w:r>
        <w:t xml:space="preserve"> </w:t>
      </w:r>
      <w:r>
        <w:rPr>
          <w:spacing w:val="-1"/>
        </w:rPr>
        <w:t>impacts</w:t>
      </w:r>
      <w:r>
        <w:rPr>
          <w:spacing w:val="1"/>
        </w:rPr>
        <w:t xml:space="preserve"> </w:t>
      </w:r>
      <w:r>
        <w:rPr>
          <w:spacing w:val="-1"/>
        </w:rPr>
        <w:t>where</w:t>
      </w:r>
      <w:r>
        <w:rPr>
          <w:spacing w:val="2"/>
        </w:rPr>
        <w:t xml:space="preserve"> </w:t>
      </w:r>
      <w:proofErr w:type="spellStart"/>
      <w:r>
        <w:rPr>
          <w:spacing w:val="-2"/>
        </w:rPr>
        <w:t>subsidised</w:t>
      </w:r>
      <w:proofErr w:type="spellEnd"/>
      <w:r>
        <w:t xml:space="preserve"> </w:t>
      </w:r>
      <w:r>
        <w:rPr>
          <w:spacing w:val="-1"/>
        </w:rPr>
        <w:t>potato</w:t>
      </w:r>
      <w:r>
        <w:rPr>
          <w:spacing w:val="1"/>
        </w:rPr>
        <w:t xml:space="preserve"> </w:t>
      </w:r>
      <w:r>
        <w:rPr>
          <w:spacing w:val="-1"/>
        </w:rPr>
        <w:t>products</w:t>
      </w:r>
      <w:r>
        <w:rPr>
          <w:spacing w:val="-2"/>
        </w:rPr>
        <w:t xml:space="preserve"> </w:t>
      </w:r>
      <w:r>
        <w:t xml:space="preserve">are </w:t>
      </w:r>
      <w:r>
        <w:rPr>
          <w:spacing w:val="-1"/>
        </w:rPr>
        <w:t>being imported</w:t>
      </w:r>
      <w:r>
        <w:rPr>
          <w:spacing w:val="-3"/>
        </w:rPr>
        <w:t xml:space="preserve"> </w:t>
      </w:r>
      <w:r>
        <w:rPr>
          <w:spacing w:val="-1"/>
        </w:rPr>
        <w:t>from</w:t>
      </w:r>
      <w:r>
        <w:rPr>
          <w:spacing w:val="1"/>
        </w:rPr>
        <w:t xml:space="preserve"> </w:t>
      </w:r>
      <w:r>
        <w:rPr>
          <w:spacing w:val="-1"/>
        </w:rPr>
        <w:t>Belgium</w:t>
      </w:r>
      <w:r>
        <w:rPr>
          <w:spacing w:val="71"/>
        </w:rPr>
        <w:t xml:space="preserve"> </w:t>
      </w:r>
      <w:r>
        <w:rPr>
          <w:spacing w:val="-1"/>
        </w:rPr>
        <w:t>and Netherlands</w:t>
      </w:r>
      <w:r>
        <w:t xml:space="preserve"> </w:t>
      </w:r>
      <w:r>
        <w:rPr>
          <w:spacing w:val="-1"/>
        </w:rPr>
        <w:t>and undercutting domestic</w:t>
      </w:r>
      <w:r>
        <w:t xml:space="preserve"> </w:t>
      </w:r>
      <w:r>
        <w:rPr>
          <w:spacing w:val="-1"/>
        </w:rPr>
        <w:t>product.</w:t>
      </w:r>
    </w:p>
    <w:p w:rsidR="00D85BC3" w:rsidRDefault="00901471">
      <w:pPr>
        <w:pStyle w:val="BodyText"/>
        <w:spacing w:before="197" w:line="276" w:lineRule="auto"/>
        <w:ind w:right="1567"/>
      </w:pPr>
      <w:r>
        <w:rPr>
          <w:spacing w:val="-1"/>
        </w:rPr>
        <w:t>The</w:t>
      </w:r>
      <w:r>
        <w:t xml:space="preserve"> </w:t>
      </w:r>
      <w:r>
        <w:rPr>
          <w:spacing w:val="-1"/>
        </w:rPr>
        <w:t xml:space="preserve">drought </w:t>
      </w:r>
      <w:r>
        <w:t>also</w:t>
      </w:r>
      <w:r>
        <w:rPr>
          <w:spacing w:val="-2"/>
        </w:rPr>
        <w:t xml:space="preserve"> </w:t>
      </w:r>
      <w:r>
        <w:rPr>
          <w:spacing w:val="-1"/>
        </w:rPr>
        <w:t>resulted</w:t>
      </w:r>
      <w:r>
        <w:t xml:space="preserve"> </w:t>
      </w:r>
      <w:r>
        <w:rPr>
          <w:spacing w:val="-2"/>
        </w:rPr>
        <w:t>in</w:t>
      </w:r>
      <w:r>
        <w:rPr>
          <w:spacing w:val="-1"/>
        </w:rPr>
        <w:t xml:space="preserve"> </w:t>
      </w:r>
      <w:r>
        <w:t>water</w:t>
      </w:r>
      <w:r>
        <w:rPr>
          <w:spacing w:val="-3"/>
        </w:rPr>
        <w:t xml:space="preserve"> </w:t>
      </w:r>
      <w:r>
        <w:rPr>
          <w:spacing w:val="-1"/>
        </w:rPr>
        <w:t>restrictions.</w:t>
      </w:r>
      <w:r>
        <w:rPr>
          <w:spacing w:val="1"/>
        </w:rPr>
        <w:t xml:space="preserve"> </w:t>
      </w:r>
      <w:r>
        <w:rPr>
          <w:spacing w:val="-1"/>
        </w:rPr>
        <w:t>These</w:t>
      </w:r>
      <w:r>
        <w:rPr>
          <w:spacing w:val="-2"/>
        </w:rPr>
        <w:t xml:space="preserve"> </w:t>
      </w:r>
      <w:r>
        <w:rPr>
          <w:spacing w:val="-1"/>
        </w:rPr>
        <w:t>restrictions</w:t>
      </w:r>
      <w:r>
        <w:t xml:space="preserve"> </w:t>
      </w:r>
      <w:r>
        <w:rPr>
          <w:spacing w:val="-1"/>
        </w:rPr>
        <w:t>limited</w:t>
      </w:r>
      <w:r>
        <w:t xml:space="preserve"> the</w:t>
      </w:r>
      <w:r>
        <w:rPr>
          <w:spacing w:val="-2"/>
        </w:rPr>
        <w:t xml:space="preserve"> </w:t>
      </w:r>
      <w:r>
        <w:rPr>
          <w:spacing w:val="-1"/>
        </w:rPr>
        <w:t>area</w:t>
      </w:r>
      <w:r>
        <w:t xml:space="preserve"> of </w:t>
      </w:r>
      <w:r>
        <w:rPr>
          <w:spacing w:val="-1"/>
        </w:rPr>
        <w:t>potatoes</w:t>
      </w:r>
      <w:r>
        <w:t xml:space="preserve"> </w:t>
      </w:r>
      <w:r>
        <w:rPr>
          <w:spacing w:val="-1"/>
        </w:rPr>
        <w:t>each</w:t>
      </w:r>
      <w:r>
        <w:rPr>
          <w:spacing w:val="65"/>
        </w:rPr>
        <w:t xml:space="preserve"> </w:t>
      </w:r>
      <w:r>
        <w:rPr>
          <w:spacing w:val="-1"/>
        </w:rPr>
        <w:t>farm</w:t>
      </w:r>
      <w:r>
        <w:rPr>
          <w:spacing w:val="1"/>
        </w:rPr>
        <w:t xml:space="preserve"> </w:t>
      </w:r>
      <w:r>
        <w:rPr>
          <w:spacing w:val="-1"/>
        </w:rPr>
        <w:t>could produce,</w:t>
      </w:r>
      <w:r>
        <w:rPr>
          <w:spacing w:val="1"/>
        </w:rPr>
        <w:t xml:space="preserve"> </w:t>
      </w:r>
      <w:r>
        <w:rPr>
          <w:spacing w:val="-1"/>
        </w:rPr>
        <w:t xml:space="preserve">and </w:t>
      </w:r>
      <w:r>
        <w:rPr>
          <w:spacing w:val="-2"/>
        </w:rPr>
        <w:t>resulted</w:t>
      </w:r>
      <w:r>
        <w:rPr>
          <w:spacing w:val="-1"/>
        </w:rPr>
        <w:t xml:space="preserve"> </w:t>
      </w:r>
      <w:r>
        <w:t xml:space="preserve">in </w:t>
      </w:r>
      <w:r>
        <w:rPr>
          <w:spacing w:val="-1"/>
        </w:rPr>
        <w:t>approximately</w:t>
      </w:r>
      <w:r>
        <w:t xml:space="preserve"> </w:t>
      </w:r>
      <w:r>
        <w:rPr>
          <w:spacing w:val="-2"/>
        </w:rPr>
        <w:t>50%</w:t>
      </w:r>
      <w:r>
        <w:rPr>
          <w:spacing w:val="1"/>
        </w:rPr>
        <w:t xml:space="preserve"> </w:t>
      </w:r>
      <w:r>
        <w:t>of</w:t>
      </w:r>
      <w:r>
        <w:rPr>
          <w:spacing w:val="-3"/>
        </w:rPr>
        <w:t xml:space="preserve"> </w:t>
      </w:r>
      <w:r>
        <w:rPr>
          <w:spacing w:val="-1"/>
        </w:rPr>
        <w:t>the</w:t>
      </w:r>
      <w:r>
        <w:rPr>
          <w:spacing w:val="-2"/>
        </w:rPr>
        <w:t xml:space="preserve"> </w:t>
      </w:r>
      <w:r>
        <w:rPr>
          <w:spacing w:val="-1"/>
        </w:rPr>
        <w:t>contract</w:t>
      </w:r>
      <w:r>
        <w:rPr>
          <w:spacing w:val="-2"/>
        </w:rPr>
        <w:t xml:space="preserve"> </w:t>
      </w:r>
      <w:r>
        <w:rPr>
          <w:spacing w:val="-1"/>
        </w:rPr>
        <w:t>tonnage</w:t>
      </w:r>
      <w:r>
        <w:rPr>
          <w:spacing w:val="-2"/>
        </w:rPr>
        <w:t xml:space="preserve"> </w:t>
      </w:r>
      <w:r>
        <w:rPr>
          <w:spacing w:val="-1"/>
        </w:rPr>
        <w:t>from</w:t>
      </w:r>
      <w:r>
        <w:rPr>
          <w:spacing w:val="-2"/>
        </w:rPr>
        <w:t xml:space="preserve"> </w:t>
      </w:r>
      <w:r>
        <w:rPr>
          <w:spacing w:val="-1"/>
        </w:rPr>
        <w:t>the</w:t>
      </w:r>
      <w:r>
        <w:rPr>
          <w:spacing w:val="-2"/>
        </w:rPr>
        <w:t xml:space="preserve"> </w:t>
      </w:r>
      <w:r>
        <w:rPr>
          <w:spacing w:val="-1"/>
        </w:rPr>
        <w:t>region</w:t>
      </w:r>
      <w:r>
        <w:rPr>
          <w:spacing w:val="81"/>
        </w:rPr>
        <w:t xml:space="preserve"> </w:t>
      </w:r>
      <w:r>
        <w:rPr>
          <w:spacing w:val="-1"/>
        </w:rPr>
        <w:t xml:space="preserve">being </w:t>
      </w:r>
      <w:r>
        <w:t>taken</w:t>
      </w:r>
      <w:r>
        <w:rPr>
          <w:spacing w:val="-3"/>
        </w:rPr>
        <w:t xml:space="preserve"> </w:t>
      </w:r>
      <w:r>
        <w:t>to either</w:t>
      </w:r>
      <w:r>
        <w:rPr>
          <w:spacing w:val="-3"/>
        </w:rPr>
        <w:t xml:space="preserve"> </w:t>
      </w:r>
      <w:r>
        <w:rPr>
          <w:spacing w:val="-1"/>
        </w:rPr>
        <w:t>NSW</w:t>
      </w:r>
      <w:r>
        <w:rPr>
          <w:spacing w:val="-2"/>
        </w:rPr>
        <w:t xml:space="preserve"> </w:t>
      </w:r>
      <w:r>
        <w:t xml:space="preserve">or </w:t>
      </w:r>
      <w:r>
        <w:rPr>
          <w:spacing w:val="-1"/>
        </w:rPr>
        <w:t>SA</w:t>
      </w:r>
      <w:r>
        <w:rPr>
          <w:spacing w:val="-3"/>
        </w:rPr>
        <w:t xml:space="preserve"> </w:t>
      </w:r>
      <w:r>
        <w:t>where</w:t>
      </w:r>
      <w:r>
        <w:rPr>
          <w:spacing w:val="-2"/>
        </w:rPr>
        <w:t xml:space="preserve"> </w:t>
      </w:r>
      <w:r>
        <w:rPr>
          <w:spacing w:val="-1"/>
        </w:rPr>
        <w:t>water</w:t>
      </w:r>
      <w:r>
        <w:t xml:space="preserve"> </w:t>
      </w:r>
      <w:r>
        <w:rPr>
          <w:spacing w:val="-1"/>
        </w:rPr>
        <w:t>was</w:t>
      </w:r>
      <w:r>
        <w:t xml:space="preserve"> </w:t>
      </w:r>
      <w:r>
        <w:rPr>
          <w:spacing w:val="-1"/>
        </w:rPr>
        <w:t>available.</w:t>
      </w:r>
      <w:r>
        <w:rPr>
          <w:spacing w:val="1"/>
        </w:rPr>
        <w:t xml:space="preserve"> </w:t>
      </w:r>
      <w:r>
        <w:rPr>
          <w:spacing w:val="-1"/>
        </w:rPr>
        <w:t>This</w:t>
      </w:r>
      <w:r>
        <w:t xml:space="preserve"> </w:t>
      </w:r>
      <w:r>
        <w:rPr>
          <w:spacing w:val="-1"/>
        </w:rPr>
        <w:t>tonnage</w:t>
      </w:r>
      <w:r>
        <w:t xml:space="preserve"> </w:t>
      </w:r>
      <w:r>
        <w:rPr>
          <w:spacing w:val="-1"/>
        </w:rPr>
        <w:t>has</w:t>
      </w:r>
      <w:r>
        <w:rPr>
          <w:spacing w:val="-2"/>
        </w:rPr>
        <w:t xml:space="preserve"> </w:t>
      </w:r>
      <w:r>
        <w:rPr>
          <w:spacing w:val="-1"/>
        </w:rPr>
        <w:t>only</w:t>
      </w:r>
      <w:r>
        <w:t xml:space="preserve"> </w:t>
      </w:r>
      <w:r>
        <w:rPr>
          <w:spacing w:val="-1"/>
        </w:rPr>
        <w:t>gradually</w:t>
      </w:r>
      <w:r>
        <w:rPr>
          <w:spacing w:val="55"/>
        </w:rPr>
        <w:t xml:space="preserve"> </w:t>
      </w:r>
      <w:r>
        <w:rPr>
          <w:spacing w:val="-1"/>
        </w:rPr>
        <w:t>returned</w:t>
      </w:r>
      <w:r>
        <w:t xml:space="preserve"> </w:t>
      </w:r>
      <w:r>
        <w:rPr>
          <w:spacing w:val="-1"/>
        </w:rPr>
        <w:t>to</w:t>
      </w:r>
      <w:r>
        <w:rPr>
          <w:spacing w:val="1"/>
        </w:rPr>
        <w:t xml:space="preserve"> </w:t>
      </w:r>
      <w:r>
        <w:rPr>
          <w:spacing w:val="-2"/>
        </w:rPr>
        <w:t>the</w:t>
      </w:r>
      <w:r>
        <w:t xml:space="preserve"> </w:t>
      </w:r>
      <w:r>
        <w:rPr>
          <w:spacing w:val="-1"/>
        </w:rPr>
        <w:t>region</w:t>
      </w:r>
      <w:r>
        <w:rPr>
          <w:spacing w:val="-3"/>
        </w:rPr>
        <w:t xml:space="preserve"> </w:t>
      </w:r>
      <w:r>
        <w:rPr>
          <w:spacing w:val="-1"/>
        </w:rPr>
        <w:t>over</w:t>
      </w:r>
      <w:r>
        <w:rPr>
          <w:spacing w:val="-2"/>
        </w:rPr>
        <w:t xml:space="preserve"> </w:t>
      </w:r>
      <w:r>
        <w:rPr>
          <w:spacing w:val="-1"/>
        </w:rPr>
        <w:t>time</w:t>
      </w:r>
      <w:r>
        <w:rPr>
          <w:spacing w:val="2"/>
        </w:rPr>
        <w:t xml:space="preserve"> </w:t>
      </w:r>
      <w:r>
        <w:rPr>
          <w:spacing w:val="-1"/>
        </w:rPr>
        <w:t>due</w:t>
      </w:r>
      <w:r>
        <w:rPr>
          <w:spacing w:val="-2"/>
        </w:rPr>
        <w:t xml:space="preserve"> </w:t>
      </w:r>
      <w:r>
        <w:t>to</w:t>
      </w:r>
      <w:r>
        <w:rPr>
          <w:spacing w:val="-1"/>
        </w:rPr>
        <w:t xml:space="preserve"> the</w:t>
      </w:r>
      <w:r>
        <w:rPr>
          <w:spacing w:val="-2"/>
        </w:rPr>
        <w:t xml:space="preserve"> </w:t>
      </w:r>
      <w:r>
        <w:rPr>
          <w:spacing w:val="-1"/>
        </w:rPr>
        <w:t>contractual</w:t>
      </w:r>
      <w:r>
        <w:t xml:space="preserve"> </w:t>
      </w:r>
      <w:r>
        <w:rPr>
          <w:spacing w:val="-1"/>
        </w:rPr>
        <w:t>arrangements</w:t>
      </w:r>
      <w:r>
        <w:t xml:space="preserve"> in</w:t>
      </w:r>
      <w:r>
        <w:rPr>
          <w:spacing w:val="-1"/>
        </w:rPr>
        <w:t xml:space="preserve"> </w:t>
      </w:r>
      <w:r>
        <w:rPr>
          <w:spacing w:val="-2"/>
        </w:rPr>
        <w:t xml:space="preserve">place </w:t>
      </w:r>
      <w:r>
        <w:rPr>
          <w:spacing w:val="-1"/>
        </w:rPr>
        <w:t>with processing</w:t>
      </w:r>
      <w:r>
        <w:rPr>
          <w:spacing w:val="81"/>
        </w:rPr>
        <w:t xml:space="preserve"> </w:t>
      </w:r>
      <w:r>
        <w:rPr>
          <w:spacing w:val="-1"/>
        </w:rPr>
        <w:t>factories.</w:t>
      </w:r>
    </w:p>
    <w:p w:rsidR="00567375" w:rsidRDefault="00901471" w:rsidP="00C24934">
      <w:pPr>
        <w:pStyle w:val="BodyText"/>
        <w:spacing w:before="196" w:after="240" w:line="278" w:lineRule="auto"/>
        <w:ind w:right="1567"/>
        <w:rPr>
          <w:spacing w:val="-1"/>
        </w:rPr>
      </w:pPr>
      <w:r>
        <w:rPr>
          <w:spacing w:val="-1"/>
        </w:rPr>
        <w:t>Improvements</w:t>
      </w:r>
      <w:r>
        <w:t xml:space="preserve"> </w:t>
      </w:r>
      <w:r>
        <w:rPr>
          <w:spacing w:val="-1"/>
        </w:rPr>
        <w:t>to</w:t>
      </w:r>
      <w:r>
        <w:rPr>
          <w:spacing w:val="1"/>
        </w:rPr>
        <w:t xml:space="preserve"> </w:t>
      </w:r>
      <w:r>
        <w:rPr>
          <w:spacing w:val="-1"/>
        </w:rPr>
        <w:t>irrigation</w:t>
      </w:r>
      <w:r>
        <w:rPr>
          <w:spacing w:val="-3"/>
        </w:rPr>
        <w:t xml:space="preserve"> </w:t>
      </w:r>
      <w:r>
        <w:rPr>
          <w:spacing w:val="-1"/>
        </w:rPr>
        <w:t>efficiency</w:t>
      </w:r>
      <w:r>
        <w:t xml:space="preserve"> and</w:t>
      </w:r>
      <w:r>
        <w:rPr>
          <w:spacing w:val="1"/>
        </w:rPr>
        <w:t xml:space="preserve"> </w:t>
      </w:r>
      <w:r>
        <w:rPr>
          <w:spacing w:val="-1"/>
        </w:rPr>
        <w:t>increased production</w:t>
      </w:r>
      <w:r>
        <w:rPr>
          <w:spacing w:val="-2"/>
        </w:rPr>
        <w:t xml:space="preserve"> </w:t>
      </w:r>
      <w:r>
        <w:t xml:space="preserve">are </w:t>
      </w:r>
      <w:r>
        <w:rPr>
          <w:spacing w:val="-1"/>
        </w:rPr>
        <w:t xml:space="preserve">required in </w:t>
      </w:r>
      <w:r>
        <w:rPr>
          <w:spacing w:val="-2"/>
        </w:rPr>
        <w:t>both</w:t>
      </w:r>
      <w:r>
        <w:t xml:space="preserve"> </w:t>
      </w:r>
      <w:r>
        <w:rPr>
          <w:spacing w:val="-1"/>
        </w:rPr>
        <w:t>normal</w:t>
      </w:r>
      <w:r>
        <w:t xml:space="preserve"> </w:t>
      </w:r>
      <w:r>
        <w:rPr>
          <w:spacing w:val="-1"/>
        </w:rPr>
        <w:t>and</w:t>
      </w:r>
      <w:r>
        <w:rPr>
          <w:spacing w:val="69"/>
        </w:rPr>
        <w:t xml:space="preserve"> </w:t>
      </w:r>
      <w:r>
        <w:rPr>
          <w:spacing w:val="-1"/>
        </w:rPr>
        <w:t>drought</w:t>
      </w:r>
      <w:r>
        <w:t xml:space="preserve"> </w:t>
      </w:r>
      <w:r>
        <w:rPr>
          <w:spacing w:val="-1"/>
        </w:rPr>
        <w:t>seasons</w:t>
      </w:r>
      <w:r>
        <w:rPr>
          <w:spacing w:val="1"/>
        </w:rPr>
        <w:t xml:space="preserve"> </w:t>
      </w:r>
      <w:r>
        <w:t>if</w:t>
      </w:r>
      <w:r>
        <w:rPr>
          <w:spacing w:val="-3"/>
        </w:rPr>
        <w:t xml:space="preserve"> </w:t>
      </w:r>
      <w:r>
        <w:rPr>
          <w:spacing w:val="-1"/>
        </w:rPr>
        <w:t>the</w:t>
      </w:r>
      <w:r>
        <w:t xml:space="preserve"> </w:t>
      </w:r>
      <w:r>
        <w:rPr>
          <w:spacing w:val="-1"/>
        </w:rPr>
        <w:t xml:space="preserve">Victorian industry </w:t>
      </w:r>
      <w:r>
        <w:t xml:space="preserve">is </w:t>
      </w:r>
      <w:r>
        <w:rPr>
          <w:spacing w:val="-1"/>
        </w:rPr>
        <w:t>to maintain the</w:t>
      </w:r>
      <w:r>
        <w:t xml:space="preserve"> </w:t>
      </w:r>
      <w:r>
        <w:rPr>
          <w:spacing w:val="-1"/>
        </w:rPr>
        <w:t>benefits</w:t>
      </w:r>
      <w:r>
        <w:rPr>
          <w:spacing w:val="-2"/>
        </w:rPr>
        <w:t xml:space="preserve"> </w:t>
      </w:r>
      <w:r>
        <w:t>of</w:t>
      </w:r>
      <w:r>
        <w:rPr>
          <w:spacing w:val="3"/>
        </w:rPr>
        <w:t xml:space="preserve"> </w:t>
      </w:r>
      <w:r>
        <w:rPr>
          <w:spacing w:val="-1"/>
        </w:rPr>
        <w:t>achieve</w:t>
      </w:r>
      <w:r>
        <w:rPr>
          <w:spacing w:val="-2"/>
        </w:rPr>
        <w:t xml:space="preserve"> </w:t>
      </w:r>
      <w:r>
        <w:rPr>
          <w:spacing w:val="-1"/>
        </w:rPr>
        <w:t>economies</w:t>
      </w:r>
      <w:r>
        <w:rPr>
          <w:spacing w:val="-2"/>
        </w:rPr>
        <w:t xml:space="preserve"> </w:t>
      </w:r>
      <w:r>
        <w:t xml:space="preserve">of </w:t>
      </w:r>
      <w:r>
        <w:rPr>
          <w:spacing w:val="-1"/>
        </w:rPr>
        <w:t>scale.</w:t>
      </w:r>
    </w:p>
    <w:p w:rsidR="00567375" w:rsidRDefault="00567375">
      <w:pPr>
        <w:rPr>
          <w:rFonts w:ascii="Calibri" w:eastAsia="Calibri" w:hAnsi="Calibri"/>
          <w:spacing w:val="-1"/>
        </w:rPr>
      </w:pPr>
      <w:r>
        <w:rPr>
          <w:spacing w:val="-1"/>
        </w:rPr>
        <w:br w:type="page"/>
      </w:r>
    </w:p>
    <w:p w:rsidR="00567375" w:rsidRPr="00567375" w:rsidRDefault="00901471" w:rsidP="00BA568B">
      <w:pPr>
        <w:pStyle w:val="Heading2"/>
        <w:spacing w:before="39" w:after="240" w:line="276" w:lineRule="auto"/>
        <w:ind w:right="1567"/>
        <w:rPr>
          <w:sz w:val="24"/>
          <w:szCs w:val="24"/>
        </w:rPr>
      </w:pPr>
      <w:r w:rsidRPr="00567375">
        <w:rPr>
          <w:sz w:val="24"/>
          <w:szCs w:val="24"/>
        </w:rPr>
        <w:lastRenderedPageBreak/>
        <w:t>Proposed</w:t>
      </w:r>
      <w:r w:rsidRPr="00567375">
        <w:rPr>
          <w:spacing w:val="-3"/>
          <w:sz w:val="24"/>
          <w:szCs w:val="24"/>
        </w:rPr>
        <w:t xml:space="preserve"> </w:t>
      </w:r>
      <w:r w:rsidRPr="00567375">
        <w:rPr>
          <w:sz w:val="24"/>
          <w:szCs w:val="24"/>
        </w:rPr>
        <w:t>solution</w:t>
      </w:r>
    </w:p>
    <w:p w:rsidR="00D85BC3" w:rsidRPr="00567375" w:rsidRDefault="00901471" w:rsidP="00567375">
      <w:pPr>
        <w:pStyle w:val="Heading2"/>
        <w:spacing w:before="39" w:after="240" w:line="276" w:lineRule="auto"/>
        <w:ind w:left="1440" w:right="1567" w:firstLine="0"/>
        <w:rPr>
          <w:b w:val="0"/>
          <w:bCs w:val="0"/>
          <w:spacing w:val="-1"/>
          <w:sz w:val="22"/>
          <w:szCs w:val="22"/>
        </w:rPr>
      </w:pPr>
      <w:r w:rsidRPr="00567375">
        <w:rPr>
          <w:b w:val="0"/>
          <w:bCs w:val="0"/>
          <w:spacing w:val="-1"/>
          <w:sz w:val="22"/>
          <w:szCs w:val="22"/>
        </w:rPr>
        <w:t xml:space="preserve">A proposed solution is to facilitate the upgrade of irrigation technology to increase the competitiveness of the region and provide water savings, </w:t>
      </w:r>
      <w:proofErr w:type="spellStart"/>
      <w:r w:rsidRPr="00567375">
        <w:rPr>
          <w:b w:val="0"/>
          <w:bCs w:val="0"/>
          <w:spacing w:val="-1"/>
          <w:sz w:val="22"/>
          <w:szCs w:val="22"/>
        </w:rPr>
        <w:t>labour</w:t>
      </w:r>
      <w:proofErr w:type="spellEnd"/>
      <w:r w:rsidRPr="00567375">
        <w:rPr>
          <w:b w:val="0"/>
          <w:bCs w:val="0"/>
          <w:spacing w:val="-1"/>
          <w:sz w:val="22"/>
          <w:szCs w:val="22"/>
        </w:rPr>
        <w:t xml:space="preserve"> savings, energy savings and production efficiency.</w:t>
      </w:r>
    </w:p>
    <w:p w:rsidR="00D85BC3" w:rsidRDefault="00901471" w:rsidP="00C24934">
      <w:pPr>
        <w:spacing w:after="240"/>
        <w:ind w:left="1440"/>
        <w:rPr>
          <w:rFonts w:ascii="Calibri" w:eastAsia="Calibri" w:hAnsi="Calibri" w:cs="Calibri"/>
        </w:rPr>
      </w:pPr>
      <w:r>
        <w:rPr>
          <w:rFonts w:ascii="Calibri"/>
          <w:i/>
          <w:spacing w:val="-1"/>
        </w:rPr>
        <w:t>Water savings</w:t>
      </w:r>
    </w:p>
    <w:p w:rsidR="00D85BC3" w:rsidRDefault="00901471" w:rsidP="00C24934">
      <w:pPr>
        <w:pStyle w:val="BodyText"/>
        <w:spacing w:after="240" w:line="276" w:lineRule="auto"/>
        <w:ind w:right="1540"/>
      </w:pPr>
      <w:r>
        <w:rPr>
          <w:spacing w:val="-1"/>
        </w:rPr>
        <w:t xml:space="preserve">Changing from </w:t>
      </w:r>
      <w:r>
        <w:t>old</w:t>
      </w:r>
      <w:r>
        <w:rPr>
          <w:spacing w:val="-1"/>
        </w:rPr>
        <w:t xml:space="preserve"> travelling gun irrigation to</w:t>
      </w:r>
      <w:r>
        <w:rPr>
          <w:spacing w:val="1"/>
        </w:rPr>
        <w:t xml:space="preserve"> </w:t>
      </w:r>
      <w:r>
        <w:rPr>
          <w:spacing w:val="-2"/>
        </w:rPr>
        <w:t>new</w:t>
      </w:r>
      <w:r>
        <w:rPr>
          <w:spacing w:val="1"/>
        </w:rPr>
        <w:t xml:space="preserve"> </w:t>
      </w:r>
      <w:proofErr w:type="spellStart"/>
      <w:r>
        <w:rPr>
          <w:spacing w:val="-1"/>
        </w:rPr>
        <w:t>centre</w:t>
      </w:r>
      <w:proofErr w:type="spellEnd"/>
      <w:r>
        <w:rPr>
          <w:spacing w:val="1"/>
        </w:rPr>
        <w:t xml:space="preserve"> </w:t>
      </w:r>
      <w:r>
        <w:rPr>
          <w:spacing w:val="-1"/>
        </w:rPr>
        <w:t>pivot</w:t>
      </w:r>
      <w:r>
        <w:rPr>
          <w:spacing w:val="1"/>
        </w:rPr>
        <w:t xml:space="preserve"> </w:t>
      </w:r>
      <w:r>
        <w:rPr>
          <w:spacing w:val="-1"/>
        </w:rPr>
        <w:t>and linear</w:t>
      </w:r>
      <w:r>
        <w:rPr>
          <w:spacing w:val="-2"/>
        </w:rPr>
        <w:t xml:space="preserve"> </w:t>
      </w:r>
      <w:r>
        <w:rPr>
          <w:spacing w:val="-1"/>
        </w:rPr>
        <w:t>move</w:t>
      </w:r>
      <w:r>
        <w:t xml:space="preserve"> </w:t>
      </w:r>
      <w:r>
        <w:rPr>
          <w:spacing w:val="-1"/>
        </w:rPr>
        <w:t>irrigation technology</w:t>
      </w:r>
      <w:r>
        <w:rPr>
          <w:spacing w:val="79"/>
        </w:rPr>
        <w:t xml:space="preserve"> </w:t>
      </w:r>
      <w:r>
        <w:t>could</w:t>
      </w:r>
      <w:r>
        <w:rPr>
          <w:spacing w:val="-1"/>
        </w:rPr>
        <w:t xml:space="preserve"> achieve</w:t>
      </w:r>
      <w:r>
        <w:rPr>
          <w:spacing w:val="-2"/>
        </w:rPr>
        <w:t xml:space="preserve"> </w:t>
      </w:r>
      <w:r>
        <w:t xml:space="preserve">an </w:t>
      </w:r>
      <w:r>
        <w:rPr>
          <w:spacing w:val="-1"/>
        </w:rPr>
        <w:t>approximate 30%</w:t>
      </w:r>
      <w:r>
        <w:rPr>
          <w:spacing w:val="1"/>
        </w:rPr>
        <w:t xml:space="preserve"> </w:t>
      </w:r>
      <w:r>
        <w:rPr>
          <w:spacing w:val="-1"/>
        </w:rPr>
        <w:t xml:space="preserve">reduction </w:t>
      </w:r>
      <w:r>
        <w:t>in</w:t>
      </w:r>
      <w:r>
        <w:rPr>
          <w:spacing w:val="-3"/>
        </w:rPr>
        <w:t xml:space="preserve"> </w:t>
      </w:r>
      <w:r>
        <w:t xml:space="preserve">the </w:t>
      </w:r>
      <w:r>
        <w:rPr>
          <w:spacing w:val="-1"/>
        </w:rPr>
        <w:t>amount</w:t>
      </w:r>
      <w:r>
        <w:rPr>
          <w:spacing w:val="-2"/>
        </w:rPr>
        <w:t xml:space="preserve"> </w:t>
      </w:r>
      <w:r>
        <w:t>of</w:t>
      </w:r>
      <w:r>
        <w:rPr>
          <w:spacing w:val="-3"/>
        </w:rPr>
        <w:t xml:space="preserve"> </w:t>
      </w:r>
      <w:r>
        <w:rPr>
          <w:spacing w:val="-1"/>
        </w:rPr>
        <w:t>water</w:t>
      </w:r>
      <w:r>
        <w:t xml:space="preserve"> </w:t>
      </w:r>
      <w:r>
        <w:rPr>
          <w:spacing w:val="-1"/>
        </w:rPr>
        <w:t>used</w:t>
      </w:r>
      <w:r>
        <w:t xml:space="preserve"> in</w:t>
      </w:r>
      <w:r>
        <w:rPr>
          <w:spacing w:val="-1"/>
        </w:rPr>
        <w:t xml:space="preserve"> the</w:t>
      </w:r>
      <w:r>
        <w:rPr>
          <w:spacing w:val="-2"/>
        </w:rPr>
        <w:t xml:space="preserve"> </w:t>
      </w:r>
      <w:r>
        <w:t xml:space="preserve">region. </w:t>
      </w:r>
      <w:r>
        <w:rPr>
          <w:spacing w:val="-2"/>
        </w:rPr>
        <w:t>The</w:t>
      </w:r>
      <w:r>
        <w:t xml:space="preserve"> </w:t>
      </w:r>
      <w:r>
        <w:rPr>
          <w:spacing w:val="-1"/>
        </w:rPr>
        <w:t>water</w:t>
      </w:r>
      <w:r>
        <w:rPr>
          <w:spacing w:val="57"/>
        </w:rPr>
        <w:t xml:space="preserve"> </w:t>
      </w:r>
      <w:r>
        <w:rPr>
          <w:spacing w:val="-1"/>
        </w:rPr>
        <w:t>saved</w:t>
      </w:r>
      <w:r>
        <w:rPr>
          <w:spacing w:val="-3"/>
        </w:rPr>
        <w:t xml:space="preserve"> </w:t>
      </w:r>
      <w:r>
        <w:t>can</w:t>
      </w:r>
      <w:r>
        <w:rPr>
          <w:spacing w:val="-1"/>
        </w:rPr>
        <w:t xml:space="preserve"> then</w:t>
      </w:r>
      <w:r>
        <w:t xml:space="preserve"> </w:t>
      </w:r>
      <w:r>
        <w:rPr>
          <w:spacing w:val="-2"/>
        </w:rPr>
        <w:t>be</w:t>
      </w:r>
      <w:r>
        <w:t xml:space="preserve"> </w:t>
      </w:r>
      <w:r>
        <w:rPr>
          <w:spacing w:val="-1"/>
        </w:rPr>
        <w:t>used</w:t>
      </w:r>
      <w:r>
        <w:rPr>
          <w:spacing w:val="-2"/>
        </w:rPr>
        <w:t xml:space="preserve"> </w:t>
      </w:r>
      <w:r>
        <w:t>to</w:t>
      </w:r>
      <w:r>
        <w:rPr>
          <w:spacing w:val="-3"/>
        </w:rPr>
        <w:t xml:space="preserve"> </w:t>
      </w:r>
      <w:r>
        <w:t>grow</w:t>
      </w:r>
      <w:r>
        <w:rPr>
          <w:spacing w:val="1"/>
        </w:rPr>
        <w:t xml:space="preserve"> </w:t>
      </w:r>
      <w:r>
        <w:rPr>
          <w:spacing w:val="-1"/>
        </w:rPr>
        <w:t>additional</w:t>
      </w:r>
      <w:r>
        <w:t xml:space="preserve"> </w:t>
      </w:r>
      <w:r>
        <w:rPr>
          <w:spacing w:val="-1"/>
        </w:rPr>
        <w:t>crop</w:t>
      </w:r>
      <w:r>
        <w:rPr>
          <w:spacing w:val="-3"/>
        </w:rPr>
        <w:t xml:space="preserve"> </w:t>
      </w:r>
      <w:r>
        <w:t>on</w:t>
      </w:r>
      <w:r>
        <w:rPr>
          <w:spacing w:val="-1"/>
        </w:rPr>
        <w:t xml:space="preserve"> </w:t>
      </w:r>
      <w:r>
        <w:rPr>
          <w:spacing w:val="-2"/>
        </w:rPr>
        <w:t>the</w:t>
      </w:r>
      <w:r>
        <w:t xml:space="preserve"> </w:t>
      </w:r>
      <w:r>
        <w:rPr>
          <w:spacing w:val="-1"/>
        </w:rPr>
        <w:t>same</w:t>
      </w:r>
      <w:r>
        <w:rPr>
          <w:spacing w:val="2"/>
        </w:rPr>
        <w:t xml:space="preserve"> </w:t>
      </w:r>
      <w:r>
        <w:rPr>
          <w:spacing w:val="-1"/>
        </w:rPr>
        <w:t>land area,</w:t>
      </w:r>
      <w:r>
        <w:t xml:space="preserve"> </w:t>
      </w:r>
      <w:r>
        <w:rPr>
          <w:spacing w:val="-2"/>
        </w:rPr>
        <w:t>as</w:t>
      </w:r>
      <w:r>
        <w:t xml:space="preserve"> </w:t>
      </w:r>
      <w:r>
        <w:rPr>
          <w:spacing w:val="-1"/>
        </w:rPr>
        <w:t>irrigation water</w:t>
      </w:r>
      <w:r>
        <w:t xml:space="preserve"> is</w:t>
      </w:r>
      <w:r>
        <w:rPr>
          <w:spacing w:val="-3"/>
        </w:rPr>
        <w:t xml:space="preserve"> </w:t>
      </w:r>
      <w:r>
        <w:rPr>
          <w:spacing w:val="-1"/>
        </w:rPr>
        <w:t>the</w:t>
      </w:r>
      <w:r>
        <w:rPr>
          <w:spacing w:val="65"/>
        </w:rPr>
        <w:t xml:space="preserve"> </w:t>
      </w:r>
      <w:r>
        <w:rPr>
          <w:spacing w:val="-1"/>
        </w:rPr>
        <w:t>limiting factor</w:t>
      </w:r>
      <w:r>
        <w:t xml:space="preserve"> in</w:t>
      </w:r>
      <w:r>
        <w:rPr>
          <w:spacing w:val="-4"/>
        </w:rPr>
        <w:t xml:space="preserve"> </w:t>
      </w:r>
      <w:r>
        <w:rPr>
          <w:spacing w:val="-1"/>
        </w:rPr>
        <w:t xml:space="preserve">production </w:t>
      </w:r>
      <w:r>
        <w:t>across</w:t>
      </w:r>
      <w:r>
        <w:rPr>
          <w:spacing w:val="-3"/>
        </w:rPr>
        <w:t xml:space="preserve"> </w:t>
      </w:r>
      <w:r>
        <w:rPr>
          <w:spacing w:val="-1"/>
        </w:rPr>
        <w:t>the</w:t>
      </w:r>
      <w:r>
        <w:rPr>
          <w:spacing w:val="-2"/>
        </w:rPr>
        <w:t xml:space="preserve"> </w:t>
      </w:r>
      <w:r>
        <w:rPr>
          <w:spacing w:val="-1"/>
        </w:rPr>
        <w:t>region.</w:t>
      </w:r>
    </w:p>
    <w:p w:rsidR="00D85BC3" w:rsidRPr="00C24934" w:rsidRDefault="00901471" w:rsidP="00C24934">
      <w:pPr>
        <w:pStyle w:val="BodyText"/>
        <w:spacing w:before="39" w:after="240" w:line="276" w:lineRule="auto"/>
        <w:ind w:right="1567"/>
      </w:pPr>
      <w:proofErr w:type="spellStart"/>
      <w:r w:rsidRPr="00C24934">
        <w:t>Labour</w:t>
      </w:r>
      <w:proofErr w:type="spellEnd"/>
      <w:r w:rsidRPr="00C24934">
        <w:t xml:space="preserve"> savings</w:t>
      </w:r>
    </w:p>
    <w:p w:rsidR="00D85BC3" w:rsidRDefault="00901471" w:rsidP="00C24934">
      <w:pPr>
        <w:pStyle w:val="BodyText"/>
        <w:spacing w:before="39" w:after="240" w:line="276" w:lineRule="auto"/>
        <w:ind w:right="1567"/>
      </w:pPr>
      <w:r w:rsidRPr="00C24934">
        <w:t>There are</w:t>
      </w:r>
      <w:r>
        <w:t xml:space="preserve"> </w:t>
      </w:r>
      <w:r w:rsidRPr="00C24934">
        <w:t xml:space="preserve">considerable </w:t>
      </w:r>
      <w:proofErr w:type="spellStart"/>
      <w:r w:rsidRPr="00C24934">
        <w:t>labour</w:t>
      </w:r>
      <w:proofErr w:type="spellEnd"/>
      <w:r>
        <w:t xml:space="preserve"> </w:t>
      </w:r>
      <w:r w:rsidRPr="00C24934">
        <w:t>savings associated</w:t>
      </w:r>
      <w:r>
        <w:t xml:space="preserve"> </w:t>
      </w:r>
      <w:r w:rsidRPr="00C24934">
        <w:t>with</w:t>
      </w:r>
      <w:r>
        <w:t xml:space="preserve"> the </w:t>
      </w:r>
      <w:r w:rsidRPr="00C24934">
        <w:t>new technology</w:t>
      </w:r>
      <w:r>
        <w:t xml:space="preserve"> as a </w:t>
      </w:r>
      <w:r w:rsidRPr="00C24934">
        <w:t>result</w:t>
      </w:r>
      <w:r>
        <w:t xml:space="preserve"> of</w:t>
      </w:r>
      <w:r w:rsidRPr="00C24934">
        <w:t xml:space="preserve"> </w:t>
      </w:r>
      <w:r>
        <w:t>the</w:t>
      </w:r>
      <w:r w:rsidRPr="00C24934">
        <w:t xml:space="preserve"> automated and accurate application </w:t>
      </w:r>
      <w:r>
        <w:t xml:space="preserve">of </w:t>
      </w:r>
      <w:r w:rsidRPr="00C24934">
        <w:t>water. Experience</w:t>
      </w:r>
      <w:r>
        <w:t xml:space="preserve"> in</w:t>
      </w:r>
      <w:r w:rsidRPr="00C24934">
        <w:t xml:space="preserve"> the</w:t>
      </w:r>
      <w:r>
        <w:t xml:space="preserve"> </w:t>
      </w:r>
      <w:r w:rsidRPr="00C24934">
        <w:t>region suggests</w:t>
      </w:r>
      <w:r>
        <w:t xml:space="preserve"> that</w:t>
      </w:r>
      <w:r w:rsidRPr="00C24934">
        <w:t xml:space="preserve"> there</w:t>
      </w:r>
      <w:r>
        <w:t xml:space="preserve"> is</w:t>
      </w:r>
      <w:r w:rsidRPr="00C24934">
        <w:t xml:space="preserve"> </w:t>
      </w:r>
      <w:r>
        <w:t>the</w:t>
      </w:r>
      <w:r w:rsidRPr="00C24934">
        <w:t xml:space="preserve"> potential to reduce</w:t>
      </w:r>
      <w:r>
        <w:t xml:space="preserve"> </w:t>
      </w:r>
      <w:r w:rsidRPr="00C24934">
        <w:t xml:space="preserve">irrigation related </w:t>
      </w:r>
      <w:proofErr w:type="spellStart"/>
      <w:r w:rsidRPr="00C24934">
        <w:t>labour</w:t>
      </w:r>
      <w:proofErr w:type="spellEnd"/>
      <w:r>
        <w:t xml:space="preserve"> </w:t>
      </w:r>
      <w:r w:rsidRPr="00C24934">
        <w:t>by</w:t>
      </w:r>
      <w:r>
        <w:t xml:space="preserve"> </w:t>
      </w:r>
      <w:r w:rsidRPr="00C24934">
        <w:t>70-80%.</w:t>
      </w:r>
      <w:r>
        <w:t xml:space="preserve"> </w:t>
      </w:r>
      <w:r w:rsidRPr="00C24934">
        <w:t>This</w:t>
      </w:r>
      <w:r>
        <w:t xml:space="preserve"> </w:t>
      </w:r>
      <w:r w:rsidRPr="00C24934">
        <w:t>saving</w:t>
      </w:r>
      <w:r>
        <w:t xml:space="preserve"> will</w:t>
      </w:r>
      <w:r w:rsidRPr="00C24934">
        <w:t xml:space="preserve"> be</w:t>
      </w:r>
      <w:r>
        <w:t xml:space="preserve"> </w:t>
      </w:r>
      <w:r w:rsidRPr="00C24934">
        <w:t>achieved</w:t>
      </w:r>
      <w:r>
        <w:t xml:space="preserve"> </w:t>
      </w:r>
      <w:r w:rsidRPr="00C24934">
        <w:t xml:space="preserve">during summer holidays, </w:t>
      </w:r>
      <w:r>
        <w:t>which</w:t>
      </w:r>
      <w:r w:rsidRPr="00C24934">
        <w:t xml:space="preserve"> represents peak</w:t>
      </w:r>
      <w:r>
        <w:t xml:space="preserve"> </w:t>
      </w:r>
      <w:r w:rsidRPr="00C24934">
        <w:t>irrigation season, and the most difficult period for</w:t>
      </w:r>
      <w:r>
        <w:t xml:space="preserve"> </w:t>
      </w:r>
      <w:r w:rsidRPr="00C24934">
        <w:t>vegetable operations</w:t>
      </w:r>
      <w:r>
        <w:t xml:space="preserve"> </w:t>
      </w:r>
      <w:r w:rsidRPr="00C24934">
        <w:t xml:space="preserve">to </w:t>
      </w:r>
      <w:r>
        <w:t>obtain</w:t>
      </w:r>
      <w:r w:rsidRPr="00C24934">
        <w:t xml:space="preserve"> </w:t>
      </w:r>
      <w:proofErr w:type="spellStart"/>
      <w:r w:rsidRPr="00C24934">
        <w:t>labour</w:t>
      </w:r>
      <w:proofErr w:type="spellEnd"/>
      <w:r w:rsidRPr="00C24934">
        <w:t>.</w:t>
      </w:r>
    </w:p>
    <w:p w:rsidR="00D85BC3" w:rsidRPr="00C24934" w:rsidRDefault="00901471" w:rsidP="00C24934">
      <w:pPr>
        <w:pStyle w:val="BodyText"/>
        <w:spacing w:before="39" w:after="240" w:line="276" w:lineRule="auto"/>
        <w:ind w:right="1567"/>
      </w:pPr>
      <w:r w:rsidRPr="00C24934">
        <w:t>Energy savings</w:t>
      </w:r>
    </w:p>
    <w:p w:rsidR="00D85BC3" w:rsidRDefault="00901471" w:rsidP="00C24934">
      <w:pPr>
        <w:pStyle w:val="BodyText"/>
        <w:spacing w:before="39" w:after="240" w:line="276" w:lineRule="auto"/>
        <w:ind w:right="1567"/>
      </w:pPr>
      <w:r w:rsidRPr="00C24934">
        <w:t>Old style</w:t>
      </w:r>
      <w:r>
        <w:t xml:space="preserve"> </w:t>
      </w:r>
      <w:r w:rsidRPr="00C24934">
        <w:t>travelling guns</w:t>
      </w:r>
      <w:r>
        <w:t xml:space="preserve"> </w:t>
      </w:r>
      <w:r w:rsidRPr="00C24934">
        <w:t>use</w:t>
      </w:r>
      <w:r>
        <w:t xml:space="preserve"> </w:t>
      </w:r>
      <w:r w:rsidRPr="00C24934">
        <w:t>water</w:t>
      </w:r>
      <w:r>
        <w:t xml:space="preserve"> </w:t>
      </w:r>
      <w:r w:rsidRPr="00C24934">
        <w:t>under</w:t>
      </w:r>
      <w:r>
        <w:t xml:space="preserve"> </w:t>
      </w:r>
      <w:r w:rsidRPr="00C24934">
        <w:t>high pressure</w:t>
      </w:r>
      <w:r>
        <w:t xml:space="preserve"> </w:t>
      </w:r>
      <w:r w:rsidRPr="00C24934">
        <w:t>to operate,</w:t>
      </w:r>
      <w:r>
        <w:t xml:space="preserve"> the</w:t>
      </w:r>
      <w:r w:rsidRPr="00C24934">
        <w:t xml:space="preserve"> high pressure</w:t>
      </w:r>
      <w:r>
        <w:t xml:space="preserve"> is </w:t>
      </w:r>
      <w:r w:rsidRPr="00C24934">
        <w:t>required</w:t>
      </w:r>
      <w:r>
        <w:t xml:space="preserve"> </w:t>
      </w:r>
      <w:r w:rsidRPr="00C24934">
        <w:t xml:space="preserve">to achieve </w:t>
      </w:r>
      <w:r>
        <w:t>the</w:t>
      </w:r>
      <w:r w:rsidRPr="00C24934">
        <w:t xml:space="preserve"> movement </w:t>
      </w:r>
      <w:r>
        <w:t>of</w:t>
      </w:r>
      <w:r w:rsidRPr="00C24934">
        <w:t xml:space="preserve"> </w:t>
      </w:r>
      <w:r>
        <w:t>water</w:t>
      </w:r>
      <w:r w:rsidRPr="00C24934">
        <w:t xml:space="preserve"> through long pipes</w:t>
      </w:r>
      <w:r>
        <w:t xml:space="preserve"> </w:t>
      </w:r>
      <w:r w:rsidRPr="00C24934">
        <w:t>(friction losses)</w:t>
      </w:r>
      <w:r>
        <w:t xml:space="preserve"> and</w:t>
      </w:r>
      <w:r w:rsidRPr="00C24934">
        <w:t xml:space="preserve"> </w:t>
      </w:r>
      <w:r>
        <w:t>to</w:t>
      </w:r>
      <w:r w:rsidRPr="00C24934">
        <w:t xml:space="preserve"> achieve sufficient pressure</w:t>
      </w:r>
      <w:r>
        <w:t xml:space="preserve"> </w:t>
      </w:r>
      <w:r w:rsidRPr="00C24934">
        <w:t>to spray long distances.</w:t>
      </w:r>
      <w:r>
        <w:t xml:space="preserve"> </w:t>
      </w:r>
      <w:r w:rsidRPr="00C24934">
        <w:t>New technology</w:t>
      </w:r>
      <w:r>
        <w:t xml:space="preserve"> </w:t>
      </w:r>
      <w:r w:rsidRPr="00C24934">
        <w:t>irrigators</w:t>
      </w:r>
      <w:r>
        <w:t xml:space="preserve"> </w:t>
      </w:r>
      <w:r w:rsidRPr="00C24934">
        <w:t xml:space="preserve">run under low pressure </w:t>
      </w:r>
      <w:r>
        <w:t>which</w:t>
      </w:r>
      <w:r w:rsidRPr="00C24934">
        <w:t xml:space="preserve"> </w:t>
      </w:r>
      <w:r>
        <w:t xml:space="preserve">will </w:t>
      </w:r>
      <w:r w:rsidRPr="00C24934">
        <w:t>allow for</w:t>
      </w:r>
      <w:r>
        <w:t xml:space="preserve"> </w:t>
      </w:r>
      <w:r w:rsidRPr="00C24934">
        <w:t>substantial</w:t>
      </w:r>
      <w:r>
        <w:t xml:space="preserve"> </w:t>
      </w:r>
      <w:r w:rsidRPr="00C24934">
        <w:t>energy</w:t>
      </w:r>
      <w:r>
        <w:t xml:space="preserve"> </w:t>
      </w:r>
      <w:r w:rsidRPr="00C24934">
        <w:t>savings.</w:t>
      </w:r>
    </w:p>
    <w:p w:rsidR="00D85BC3" w:rsidRPr="00C24934" w:rsidRDefault="00901471" w:rsidP="00C24934">
      <w:pPr>
        <w:pStyle w:val="BodyText"/>
        <w:spacing w:before="39" w:after="240" w:line="276" w:lineRule="auto"/>
        <w:ind w:right="1567"/>
      </w:pPr>
      <w:r w:rsidRPr="00C24934">
        <w:t>Production efficiency</w:t>
      </w:r>
    </w:p>
    <w:p w:rsidR="00D85BC3" w:rsidRDefault="00901471" w:rsidP="00C24934">
      <w:pPr>
        <w:pStyle w:val="BodyText"/>
        <w:spacing w:before="39" w:after="240" w:line="276" w:lineRule="auto"/>
        <w:ind w:right="1567"/>
      </w:pPr>
      <w:r w:rsidRPr="00C24934">
        <w:t xml:space="preserve">Adoption </w:t>
      </w:r>
      <w:r>
        <w:t xml:space="preserve">of </w:t>
      </w:r>
      <w:r w:rsidRPr="00C24934">
        <w:t xml:space="preserve">new irrigation technology </w:t>
      </w:r>
      <w:r>
        <w:t xml:space="preserve">will </w:t>
      </w:r>
      <w:r w:rsidRPr="00C24934">
        <w:t>improve crop uniformity</w:t>
      </w:r>
      <w:r>
        <w:t xml:space="preserve"> and</w:t>
      </w:r>
      <w:r w:rsidRPr="00C24934">
        <w:t xml:space="preserve"> yield across </w:t>
      </w:r>
      <w:r>
        <w:t xml:space="preserve">the </w:t>
      </w:r>
      <w:r w:rsidRPr="00C24934">
        <w:t>paddock</w:t>
      </w:r>
      <w:r>
        <w:t xml:space="preserve"> </w:t>
      </w:r>
      <w:r w:rsidRPr="00C24934">
        <w:t>for additional</w:t>
      </w:r>
      <w:r>
        <w:t xml:space="preserve"> </w:t>
      </w:r>
      <w:r w:rsidRPr="00C24934">
        <w:t>production</w:t>
      </w:r>
      <w:r>
        <w:t xml:space="preserve"> </w:t>
      </w:r>
      <w:r w:rsidRPr="00C24934">
        <w:t>for the</w:t>
      </w:r>
      <w:r>
        <w:t xml:space="preserve"> </w:t>
      </w:r>
      <w:r w:rsidRPr="00C24934">
        <w:t>same</w:t>
      </w:r>
      <w:r>
        <w:t xml:space="preserve"> </w:t>
      </w:r>
      <w:r w:rsidRPr="00C24934">
        <w:t xml:space="preserve">amount </w:t>
      </w:r>
      <w:r>
        <w:t xml:space="preserve">of </w:t>
      </w:r>
      <w:r w:rsidRPr="00C24934">
        <w:t>input resources.</w:t>
      </w:r>
    </w:p>
    <w:sectPr w:rsidR="00D85BC3">
      <w:pgSz w:w="11910" w:h="16840"/>
      <w:pgMar w:top="138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7F" w:rsidRDefault="00A3657F" w:rsidP="00A3657F">
      <w:r>
        <w:separator/>
      </w:r>
    </w:p>
  </w:endnote>
  <w:endnote w:type="continuationSeparator" w:id="0">
    <w:p w:rsidR="00A3657F" w:rsidRDefault="00A3657F" w:rsidP="00A3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7F" w:rsidRDefault="00831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73283"/>
      <w:docPartObj>
        <w:docPartGallery w:val="Page Numbers (Bottom of Page)"/>
        <w:docPartUnique/>
      </w:docPartObj>
    </w:sdtPr>
    <w:sdtEndPr>
      <w:rPr>
        <w:noProof/>
      </w:rPr>
    </w:sdtEndPr>
    <w:sdtContent>
      <w:p w:rsidR="00EF0C13" w:rsidRDefault="00EF0C13">
        <w:pPr>
          <w:pStyle w:val="Footer"/>
          <w:jc w:val="center"/>
        </w:pPr>
        <w:r>
          <w:fldChar w:fldCharType="begin"/>
        </w:r>
        <w:r>
          <w:instrText xml:space="preserve"> PAGE   \* MERGEFORMAT </w:instrText>
        </w:r>
        <w:r>
          <w:fldChar w:fldCharType="separate"/>
        </w:r>
        <w:r w:rsidR="00837F68">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7F" w:rsidRDefault="00831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7F" w:rsidRDefault="00A3657F" w:rsidP="00A3657F">
      <w:r>
        <w:separator/>
      </w:r>
    </w:p>
  </w:footnote>
  <w:footnote w:type="continuationSeparator" w:id="0">
    <w:p w:rsidR="00A3657F" w:rsidRDefault="00A3657F" w:rsidP="00A36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7F" w:rsidRDefault="00831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7F" w:rsidRDefault="00CF2AF4" w:rsidP="00CF2AF4">
    <w:pPr>
      <w:pStyle w:val="Header"/>
      <w:spacing w:after="240"/>
    </w:pPr>
    <w:r>
      <w:rPr>
        <w:rFonts w:ascii="Times New Roman" w:eastAsia="Times New Roman" w:hAnsi="Times New Roman" w:cs="Times New Roman"/>
        <w:noProof/>
        <w:sz w:val="20"/>
        <w:szCs w:val="20"/>
        <w:lang w:val="en-AU" w:eastAsia="en-AU"/>
      </w:rPr>
      <w:t xml:space="preserve">                        </w:t>
    </w:r>
    <w:r>
      <w:rPr>
        <w:rFonts w:ascii="Times New Roman" w:eastAsia="Times New Roman" w:hAnsi="Times New Roman" w:cs="Times New Roman"/>
        <w:noProof/>
        <w:sz w:val="20"/>
        <w:szCs w:val="20"/>
        <w:lang w:val="en-AU" w:eastAsia="en-AU"/>
      </w:rPr>
      <w:drawing>
        <wp:inline distT="0" distB="0" distL="0" distR="0" wp14:anchorId="71325D9F" wp14:editId="343EA2F6">
          <wp:extent cx="1975726" cy="690086"/>
          <wp:effectExtent l="0" t="0" r="0" b="0"/>
          <wp:docPr id="1" name="image1.jpeg" title="AUSV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75726" cy="6900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7F" w:rsidRDefault="00831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083"/>
    <w:multiLevelType w:val="hybridMultilevel"/>
    <w:tmpl w:val="2B8ADBC2"/>
    <w:lvl w:ilvl="0" w:tplc="5226CCF4">
      <w:start w:val="3"/>
      <w:numFmt w:val="decimal"/>
      <w:lvlText w:val="%1."/>
      <w:lvlJc w:val="left"/>
      <w:pPr>
        <w:ind w:left="179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793E23"/>
    <w:multiLevelType w:val="hybridMultilevel"/>
    <w:tmpl w:val="EB3AC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302A35"/>
    <w:multiLevelType w:val="hybridMultilevel"/>
    <w:tmpl w:val="EAC0563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17C0557A"/>
    <w:multiLevelType w:val="hybridMultilevel"/>
    <w:tmpl w:val="DAD4740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193F388D"/>
    <w:multiLevelType w:val="hybridMultilevel"/>
    <w:tmpl w:val="B3CE864C"/>
    <w:lvl w:ilvl="0" w:tplc="F2C4F9F4">
      <w:start w:val="6"/>
      <w:numFmt w:val="decimal"/>
      <w:lvlText w:val="%1."/>
      <w:lvlJc w:val="left"/>
      <w:pPr>
        <w:ind w:left="2159" w:hanging="360"/>
      </w:pPr>
      <w:rPr>
        <w:rFonts w:hint="default"/>
      </w:rPr>
    </w:lvl>
    <w:lvl w:ilvl="1" w:tplc="0C090019" w:tentative="1">
      <w:start w:val="1"/>
      <w:numFmt w:val="lowerLetter"/>
      <w:lvlText w:val="%2."/>
      <w:lvlJc w:val="left"/>
      <w:pPr>
        <w:ind w:left="2879" w:hanging="360"/>
      </w:pPr>
    </w:lvl>
    <w:lvl w:ilvl="2" w:tplc="0C09001B" w:tentative="1">
      <w:start w:val="1"/>
      <w:numFmt w:val="lowerRoman"/>
      <w:lvlText w:val="%3."/>
      <w:lvlJc w:val="right"/>
      <w:pPr>
        <w:ind w:left="3599" w:hanging="180"/>
      </w:pPr>
    </w:lvl>
    <w:lvl w:ilvl="3" w:tplc="0C09000F" w:tentative="1">
      <w:start w:val="1"/>
      <w:numFmt w:val="decimal"/>
      <w:lvlText w:val="%4."/>
      <w:lvlJc w:val="left"/>
      <w:pPr>
        <w:ind w:left="4319" w:hanging="360"/>
      </w:pPr>
    </w:lvl>
    <w:lvl w:ilvl="4" w:tplc="0C090019" w:tentative="1">
      <w:start w:val="1"/>
      <w:numFmt w:val="lowerLetter"/>
      <w:lvlText w:val="%5."/>
      <w:lvlJc w:val="left"/>
      <w:pPr>
        <w:ind w:left="5039" w:hanging="360"/>
      </w:pPr>
    </w:lvl>
    <w:lvl w:ilvl="5" w:tplc="0C09001B" w:tentative="1">
      <w:start w:val="1"/>
      <w:numFmt w:val="lowerRoman"/>
      <w:lvlText w:val="%6."/>
      <w:lvlJc w:val="right"/>
      <w:pPr>
        <w:ind w:left="5759" w:hanging="180"/>
      </w:pPr>
    </w:lvl>
    <w:lvl w:ilvl="6" w:tplc="0C09000F" w:tentative="1">
      <w:start w:val="1"/>
      <w:numFmt w:val="decimal"/>
      <w:lvlText w:val="%7."/>
      <w:lvlJc w:val="left"/>
      <w:pPr>
        <w:ind w:left="6479" w:hanging="360"/>
      </w:pPr>
    </w:lvl>
    <w:lvl w:ilvl="7" w:tplc="0C090019" w:tentative="1">
      <w:start w:val="1"/>
      <w:numFmt w:val="lowerLetter"/>
      <w:lvlText w:val="%8."/>
      <w:lvlJc w:val="left"/>
      <w:pPr>
        <w:ind w:left="7199" w:hanging="360"/>
      </w:pPr>
    </w:lvl>
    <w:lvl w:ilvl="8" w:tplc="0C09001B" w:tentative="1">
      <w:start w:val="1"/>
      <w:numFmt w:val="lowerRoman"/>
      <w:lvlText w:val="%9."/>
      <w:lvlJc w:val="right"/>
      <w:pPr>
        <w:ind w:left="7919" w:hanging="180"/>
      </w:pPr>
    </w:lvl>
  </w:abstractNum>
  <w:abstractNum w:abstractNumId="5">
    <w:nsid w:val="243B1FAB"/>
    <w:multiLevelType w:val="hybridMultilevel"/>
    <w:tmpl w:val="4CF0240C"/>
    <w:lvl w:ilvl="0" w:tplc="2612034A">
      <w:start w:val="1"/>
      <w:numFmt w:val="bullet"/>
      <w:lvlText w:val="•"/>
      <w:lvlJc w:val="left"/>
      <w:pPr>
        <w:ind w:left="2148" w:hanging="281"/>
      </w:pPr>
      <w:rPr>
        <w:rFonts w:ascii="Calibri" w:eastAsia="Calibri" w:hAnsi="Calibri" w:hint="default"/>
        <w:sz w:val="22"/>
        <w:szCs w:val="22"/>
      </w:rPr>
    </w:lvl>
    <w:lvl w:ilvl="1" w:tplc="6BA647E6">
      <w:start w:val="1"/>
      <w:numFmt w:val="bullet"/>
      <w:lvlText w:val="•"/>
      <w:lvlJc w:val="left"/>
      <w:pPr>
        <w:ind w:left="3124" w:hanging="281"/>
      </w:pPr>
      <w:rPr>
        <w:rFonts w:hint="default"/>
      </w:rPr>
    </w:lvl>
    <w:lvl w:ilvl="2" w:tplc="C9A428EA">
      <w:start w:val="1"/>
      <w:numFmt w:val="bullet"/>
      <w:lvlText w:val="•"/>
      <w:lvlJc w:val="left"/>
      <w:pPr>
        <w:ind w:left="4100" w:hanging="281"/>
      </w:pPr>
      <w:rPr>
        <w:rFonts w:hint="default"/>
      </w:rPr>
    </w:lvl>
    <w:lvl w:ilvl="3" w:tplc="1EEE0592">
      <w:start w:val="1"/>
      <w:numFmt w:val="bullet"/>
      <w:lvlText w:val="•"/>
      <w:lvlJc w:val="left"/>
      <w:pPr>
        <w:ind w:left="5075" w:hanging="281"/>
      </w:pPr>
      <w:rPr>
        <w:rFonts w:hint="default"/>
      </w:rPr>
    </w:lvl>
    <w:lvl w:ilvl="4" w:tplc="145A1A8C">
      <w:start w:val="1"/>
      <w:numFmt w:val="bullet"/>
      <w:lvlText w:val="•"/>
      <w:lvlJc w:val="left"/>
      <w:pPr>
        <w:ind w:left="6051" w:hanging="281"/>
      </w:pPr>
      <w:rPr>
        <w:rFonts w:hint="default"/>
      </w:rPr>
    </w:lvl>
    <w:lvl w:ilvl="5" w:tplc="F1ACFEC2">
      <w:start w:val="1"/>
      <w:numFmt w:val="bullet"/>
      <w:lvlText w:val="•"/>
      <w:lvlJc w:val="left"/>
      <w:pPr>
        <w:ind w:left="7027" w:hanging="281"/>
      </w:pPr>
      <w:rPr>
        <w:rFonts w:hint="default"/>
      </w:rPr>
    </w:lvl>
    <w:lvl w:ilvl="6" w:tplc="EBC4539A">
      <w:start w:val="1"/>
      <w:numFmt w:val="bullet"/>
      <w:lvlText w:val="•"/>
      <w:lvlJc w:val="left"/>
      <w:pPr>
        <w:ind w:left="8003" w:hanging="281"/>
      </w:pPr>
      <w:rPr>
        <w:rFonts w:hint="default"/>
      </w:rPr>
    </w:lvl>
    <w:lvl w:ilvl="7" w:tplc="9B06C97A">
      <w:start w:val="1"/>
      <w:numFmt w:val="bullet"/>
      <w:lvlText w:val="•"/>
      <w:lvlJc w:val="left"/>
      <w:pPr>
        <w:ind w:left="8979" w:hanging="281"/>
      </w:pPr>
      <w:rPr>
        <w:rFonts w:hint="default"/>
      </w:rPr>
    </w:lvl>
    <w:lvl w:ilvl="8" w:tplc="F4446104">
      <w:start w:val="1"/>
      <w:numFmt w:val="bullet"/>
      <w:lvlText w:val="•"/>
      <w:lvlJc w:val="left"/>
      <w:pPr>
        <w:ind w:left="9954" w:hanging="281"/>
      </w:pPr>
      <w:rPr>
        <w:rFonts w:hint="default"/>
      </w:rPr>
    </w:lvl>
  </w:abstractNum>
  <w:abstractNum w:abstractNumId="6">
    <w:nsid w:val="28B022E6"/>
    <w:multiLevelType w:val="hybridMultilevel"/>
    <w:tmpl w:val="1D0E2930"/>
    <w:lvl w:ilvl="0" w:tplc="990CEF78">
      <w:start w:val="1"/>
      <w:numFmt w:val="decimal"/>
      <w:lvlText w:val="%1)"/>
      <w:lvlJc w:val="left"/>
      <w:pPr>
        <w:ind w:left="2160" w:hanging="360"/>
      </w:pPr>
      <w:rPr>
        <w:rFonts w:ascii="Calibri" w:eastAsia="Calibri" w:hAnsi="Calibri" w:hint="default"/>
        <w:sz w:val="22"/>
        <w:szCs w:val="22"/>
      </w:rPr>
    </w:lvl>
    <w:lvl w:ilvl="1" w:tplc="74C4FCC4">
      <w:start w:val="1"/>
      <w:numFmt w:val="bullet"/>
      <w:lvlText w:val="•"/>
      <w:lvlJc w:val="left"/>
      <w:pPr>
        <w:ind w:left="3135" w:hanging="360"/>
      </w:pPr>
      <w:rPr>
        <w:rFonts w:hint="default"/>
      </w:rPr>
    </w:lvl>
    <w:lvl w:ilvl="2" w:tplc="B656872E">
      <w:start w:val="1"/>
      <w:numFmt w:val="bullet"/>
      <w:lvlText w:val="•"/>
      <w:lvlJc w:val="left"/>
      <w:pPr>
        <w:ind w:left="4109" w:hanging="360"/>
      </w:pPr>
      <w:rPr>
        <w:rFonts w:hint="default"/>
      </w:rPr>
    </w:lvl>
    <w:lvl w:ilvl="3" w:tplc="7A98AFF0">
      <w:start w:val="1"/>
      <w:numFmt w:val="bullet"/>
      <w:lvlText w:val="•"/>
      <w:lvlJc w:val="left"/>
      <w:pPr>
        <w:ind w:left="5084" w:hanging="360"/>
      </w:pPr>
      <w:rPr>
        <w:rFonts w:hint="default"/>
      </w:rPr>
    </w:lvl>
    <w:lvl w:ilvl="4" w:tplc="11DA3FB2">
      <w:start w:val="1"/>
      <w:numFmt w:val="bullet"/>
      <w:lvlText w:val="•"/>
      <w:lvlJc w:val="left"/>
      <w:pPr>
        <w:ind w:left="6058" w:hanging="360"/>
      </w:pPr>
      <w:rPr>
        <w:rFonts w:hint="default"/>
      </w:rPr>
    </w:lvl>
    <w:lvl w:ilvl="5" w:tplc="115E9B4A">
      <w:start w:val="1"/>
      <w:numFmt w:val="bullet"/>
      <w:lvlText w:val="•"/>
      <w:lvlJc w:val="left"/>
      <w:pPr>
        <w:ind w:left="7033" w:hanging="360"/>
      </w:pPr>
      <w:rPr>
        <w:rFonts w:hint="default"/>
      </w:rPr>
    </w:lvl>
    <w:lvl w:ilvl="6" w:tplc="E9E0DBA2">
      <w:start w:val="1"/>
      <w:numFmt w:val="bullet"/>
      <w:lvlText w:val="•"/>
      <w:lvlJc w:val="left"/>
      <w:pPr>
        <w:ind w:left="8008" w:hanging="360"/>
      </w:pPr>
      <w:rPr>
        <w:rFonts w:hint="default"/>
      </w:rPr>
    </w:lvl>
    <w:lvl w:ilvl="7" w:tplc="70C0160C">
      <w:start w:val="1"/>
      <w:numFmt w:val="bullet"/>
      <w:lvlText w:val="•"/>
      <w:lvlJc w:val="left"/>
      <w:pPr>
        <w:ind w:left="8982" w:hanging="360"/>
      </w:pPr>
      <w:rPr>
        <w:rFonts w:hint="default"/>
      </w:rPr>
    </w:lvl>
    <w:lvl w:ilvl="8" w:tplc="21A6595C">
      <w:start w:val="1"/>
      <w:numFmt w:val="bullet"/>
      <w:lvlText w:val="•"/>
      <w:lvlJc w:val="left"/>
      <w:pPr>
        <w:ind w:left="9957" w:hanging="360"/>
      </w:pPr>
      <w:rPr>
        <w:rFonts w:hint="default"/>
      </w:rPr>
    </w:lvl>
  </w:abstractNum>
  <w:abstractNum w:abstractNumId="7">
    <w:nsid w:val="38862E18"/>
    <w:multiLevelType w:val="multilevel"/>
    <w:tmpl w:val="2758E92A"/>
    <w:lvl w:ilvl="0">
      <w:start w:val="5"/>
      <w:numFmt w:val="decimal"/>
      <w:lvlText w:val="%1."/>
      <w:lvlJc w:val="left"/>
      <w:pPr>
        <w:ind w:left="1718" w:hanging="279"/>
      </w:pPr>
      <w:rPr>
        <w:rFonts w:ascii="Calibri" w:eastAsia="Calibri" w:hAnsi="Calibri" w:hint="default"/>
        <w:b/>
        <w:bCs/>
        <w:color w:val="auto"/>
        <w:spacing w:val="-1"/>
        <w:sz w:val="28"/>
        <w:szCs w:val="28"/>
      </w:rPr>
    </w:lvl>
    <w:lvl w:ilvl="1">
      <w:start w:val="1"/>
      <w:numFmt w:val="decimal"/>
      <w:lvlText w:val="%1.%2"/>
      <w:lvlJc w:val="left"/>
      <w:pPr>
        <w:ind w:left="2160" w:hanging="720"/>
      </w:pPr>
      <w:rPr>
        <w:rFonts w:ascii="Calibri" w:eastAsia="Calibri" w:hAnsi="Calibri" w:hint="default"/>
        <w:b/>
        <w:bCs/>
        <w:sz w:val="22"/>
        <w:szCs w:val="22"/>
      </w:rPr>
    </w:lvl>
    <w:lvl w:ilvl="2">
      <w:start w:val="1"/>
      <w:numFmt w:val="bullet"/>
      <w:lvlText w:val=""/>
      <w:lvlJc w:val="left"/>
      <w:pPr>
        <w:ind w:left="2160" w:hanging="360"/>
      </w:pPr>
      <w:rPr>
        <w:rFonts w:ascii="Symbol" w:eastAsia="Symbol" w:hAnsi="Symbol" w:hint="default"/>
        <w:sz w:val="22"/>
        <w:szCs w:val="22"/>
      </w:rPr>
    </w:lvl>
    <w:lvl w:ilvl="3">
      <w:start w:val="1"/>
      <w:numFmt w:val="bullet"/>
      <w:lvlText w:val="•"/>
      <w:lvlJc w:val="left"/>
      <w:pPr>
        <w:ind w:left="4326" w:hanging="360"/>
      </w:pPr>
      <w:rPr>
        <w:rFonts w:hint="default"/>
      </w:rPr>
    </w:lvl>
    <w:lvl w:ilvl="4">
      <w:start w:val="1"/>
      <w:numFmt w:val="bullet"/>
      <w:lvlText w:val="•"/>
      <w:lvlJc w:val="left"/>
      <w:pPr>
        <w:ind w:left="5409" w:hanging="360"/>
      </w:pPr>
      <w:rPr>
        <w:rFonts w:hint="default"/>
      </w:rPr>
    </w:lvl>
    <w:lvl w:ilvl="5">
      <w:start w:val="1"/>
      <w:numFmt w:val="bullet"/>
      <w:lvlText w:val="•"/>
      <w:lvlJc w:val="left"/>
      <w:pPr>
        <w:ind w:left="6491" w:hanging="360"/>
      </w:pPr>
      <w:rPr>
        <w:rFonts w:hint="default"/>
      </w:rPr>
    </w:lvl>
    <w:lvl w:ilvl="6">
      <w:start w:val="1"/>
      <w:numFmt w:val="bullet"/>
      <w:lvlText w:val="•"/>
      <w:lvlJc w:val="left"/>
      <w:pPr>
        <w:ind w:left="7574" w:hanging="360"/>
      </w:pPr>
      <w:rPr>
        <w:rFonts w:hint="default"/>
      </w:rPr>
    </w:lvl>
    <w:lvl w:ilvl="7">
      <w:start w:val="1"/>
      <w:numFmt w:val="bullet"/>
      <w:lvlText w:val="•"/>
      <w:lvlJc w:val="left"/>
      <w:pPr>
        <w:ind w:left="8657" w:hanging="360"/>
      </w:pPr>
      <w:rPr>
        <w:rFonts w:hint="default"/>
      </w:rPr>
    </w:lvl>
    <w:lvl w:ilvl="8">
      <w:start w:val="1"/>
      <w:numFmt w:val="bullet"/>
      <w:lvlText w:val="•"/>
      <w:lvlJc w:val="left"/>
      <w:pPr>
        <w:ind w:left="9740" w:hanging="360"/>
      </w:pPr>
      <w:rPr>
        <w:rFonts w:hint="default"/>
      </w:rPr>
    </w:lvl>
  </w:abstractNum>
  <w:abstractNum w:abstractNumId="8">
    <w:nsid w:val="4A240B0D"/>
    <w:multiLevelType w:val="multilevel"/>
    <w:tmpl w:val="2758E92A"/>
    <w:lvl w:ilvl="0">
      <w:start w:val="5"/>
      <w:numFmt w:val="decimal"/>
      <w:lvlText w:val="%1."/>
      <w:lvlJc w:val="left"/>
      <w:pPr>
        <w:ind w:left="1718" w:hanging="279"/>
      </w:pPr>
      <w:rPr>
        <w:rFonts w:ascii="Calibri" w:eastAsia="Calibri" w:hAnsi="Calibri" w:hint="default"/>
        <w:b/>
        <w:bCs/>
        <w:color w:val="auto"/>
        <w:spacing w:val="-1"/>
        <w:sz w:val="28"/>
        <w:szCs w:val="28"/>
      </w:rPr>
    </w:lvl>
    <w:lvl w:ilvl="1">
      <w:start w:val="1"/>
      <w:numFmt w:val="decimal"/>
      <w:lvlText w:val="%1.%2"/>
      <w:lvlJc w:val="left"/>
      <w:pPr>
        <w:ind w:left="2160" w:hanging="720"/>
      </w:pPr>
      <w:rPr>
        <w:rFonts w:ascii="Calibri" w:eastAsia="Calibri" w:hAnsi="Calibri" w:hint="default"/>
        <w:b/>
        <w:bCs/>
        <w:sz w:val="22"/>
        <w:szCs w:val="22"/>
      </w:rPr>
    </w:lvl>
    <w:lvl w:ilvl="2">
      <w:start w:val="1"/>
      <w:numFmt w:val="bullet"/>
      <w:lvlText w:val=""/>
      <w:lvlJc w:val="left"/>
      <w:pPr>
        <w:ind w:left="2160" w:hanging="360"/>
      </w:pPr>
      <w:rPr>
        <w:rFonts w:ascii="Symbol" w:eastAsia="Symbol" w:hAnsi="Symbol" w:hint="default"/>
        <w:sz w:val="22"/>
        <w:szCs w:val="22"/>
      </w:rPr>
    </w:lvl>
    <w:lvl w:ilvl="3">
      <w:start w:val="1"/>
      <w:numFmt w:val="bullet"/>
      <w:lvlText w:val="•"/>
      <w:lvlJc w:val="left"/>
      <w:pPr>
        <w:ind w:left="4326" w:hanging="360"/>
      </w:pPr>
      <w:rPr>
        <w:rFonts w:hint="default"/>
      </w:rPr>
    </w:lvl>
    <w:lvl w:ilvl="4">
      <w:start w:val="1"/>
      <w:numFmt w:val="bullet"/>
      <w:lvlText w:val="•"/>
      <w:lvlJc w:val="left"/>
      <w:pPr>
        <w:ind w:left="5409" w:hanging="360"/>
      </w:pPr>
      <w:rPr>
        <w:rFonts w:hint="default"/>
      </w:rPr>
    </w:lvl>
    <w:lvl w:ilvl="5">
      <w:start w:val="1"/>
      <w:numFmt w:val="bullet"/>
      <w:lvlText w:val="•"/>
      <w:lvlJc w:val="left"/>
      <w:pPr>
        <w:ind w:left="6491" w:hanging="360"/>
      </w:pPr>
      <w:rPr>
        <w:rFonts w:hint="default"/>
      </w:rPr>
    </w:lvl>
    <w:lvl w:ilvl="6">
      <w:start w:val="1"/>
      <w:numFmt w:val="bullet"/>
      <w:lvlText w:val="•"/>
      <w:lvlJc w:val="left"/>
      <w:pPr>
        <w:ind w:left="7574" w:hanging="360"/>
      </w:pPr>
      <w:rPr>
        <w:rFonts w:hint="default"/>
      </w:rPr>
    </w:lvl>
    <w:lvl w:ilvl="7">
      <w:start w:val="1"/>
      <w:numFmt w:val="bullet"/>
      <w:lvlText w:val="•"/>
      <w:lvlJc w:val="left"/>
      <w:pPr>
        <w:ind w:left="8657" w:hanging="360"/>
      </w:pPr>
      <w:rPr>
        <w:rFonts w:hint="default"/>
      </w:rPr>
    </w:lvl>
    <w:lvl w:ilvl="8">
      <w:start w:val="1"/>
      <w:numFmt w:val="bullet"/>
      <w:lvlText w:val="•"/>
      <w:lvlJc w:val="left"/>
      <w:pPr>
        <w:ind w:left="9740" w:hanging="360"/>
      </w:pPr>
      <w:rPr>
        <w:rFonts w:hint="default"/>
      </w:rPr>
    </w:lvl>
  </w:abstractNum>
  <w:abstractNum w:abstractNumId="9">
    <w:nsid w:val="50F3407C"/>
    <w:multiLevelType w:val="multilevel"/>
    <w:tmpl w:val="A2D09142"/>
    <w:lvl w:ilvl="0">
      <w:start w:val="3"/>
      <w:numFmt w:val="decimal"/>
      <w:lvlText w:val="%1."/>
      <w:lvlJc w:val="left"/>
      <w:pPr>
        <w:ind w:left="1718" w:hanging="279"/>
      </w:pPr>
      <w:rPr>
        <w:rFonts w:ascii="Calibri" w:eastAsia="Calibri" w:hAnsi="Calibri" w:hint="default"/>
        <w:b/>
        <w:bCs/>
        <w:color w:val="auto"/>
        <w:spacing w:val="-1"/>
        <w:sz w:val="28"/>
        <w:szCs w:val="28"/>
      </w:rPr>
    </w:lvl>
    <w:lvl w:ilvl="1">
      <w:start w:val="1"/>
      <w:numFmt w:val="decimal"/>
      <w:lvlText w:val="%1.%2"/>
      <w:lvlJc w:val="left"/>
      <w:pPr>
        <w:ind w:left="2160" w:hanging="720"/>
      </w:pPr>
      <w:rPr>
        <w:rFonts w:ascii="Calibri" w:eastAsia="Calibri" w:hAnsi="Calibri" w:hint="default"/>
        <w:b/>
        <w:bCs/>
        <w:sz w:val="22"/>
        <w:szCs w:val="22"/>
      </w:rPr>
    </w:lvl>
    <w:lvl w:ilvl="2">
      <w:start w:val="1"/>
      <w:numFmt w:val="bullet"/>
      <w:lvlText w:val=""/>
      <w:lvlJc w:val="left"/>
      <w:pPr>
        <w:ind w:left="2160" w:hanging="360"/>
      </w:pPr>
      <w:rPr>
        <w:rFonts w:ascii="Symbol" w:eastAsia="Symbol" w:hAnsi="Symbol" w:hint="default"/>
        <w:sz w:val="22"/>
        <w:szCs w:val="22"/>
      </w:rPr>
    </w:lvl>
    <w:lvl w:ilvl="3">
      <w:start w:val="1"/>
      <w:numFmt w:val="bullet"/>
      <w:lvlText w:val="•"/>
      <w:lvlJc w:val="left"/>
      <w:pPr>
        <w:ind w:left="4326" w:hanging="360"/>
      </w:pPr>
      <w:rPr>
        <w:rFonts w:hint="default"/>
      </w:rPr>
    </w:lvl>
    <w:lvl w:ilvl="4">
      <w:start w:val="1"/>
      <w:numFmt w:val="bullet"/>
      <w:lvlText w:val="•"/>
      <w:lvlJc w:val="left"/>
      <w:pPr>
        <w:ind w:left="5409" w:hanging="360"/>
      </w:pPr>
      <w:rPr>
        <w:rFonts w:hint="default"/>
      </w:rPr>
    </w:lvl>
    <w:lvl w:ilvl="5">
      <w:start w:val="1"/>
      <w:numFmt w:val="bullet"/>
      <w:lvlText w:val="•"/>
      <w:lvlJc w:val="left"/>
      <w:pPr>
        <w:ind w:left="6491" w:hanging="360"/>
      </w:pPr>
      <w:rPr>
        <w:rFonts w:hint="default"/>
      </w:rPr>
    </w:lvl>
    <w:lvl w:ilvl="6">
      <w:start w:val="1"/>
      <w:numFmt w:val="bullet"/>
      <w:lvlText w:val="•"/>
      <w:lvlJc w:val="left"/>
      <w:pPr>
        <w:ind w:left="7574" w:hanging="360"/>
      </w:pPr>
      <w:rPr>
        <w:rFonts w:hint="default"/>
      </w:rPr>
    </w:lvl>
    <w:lvl w:ilvl="7">
      <w:start w:val="1"/>
      <w:numFmt w:val="bullet"/>
      <w:lvlText w:val="•"/>
      <w:lvlJc w:val="left"/>
      <w:pPr>
        <w:ind w:left="8657" w:hanging="360"/>
      </w:pPr>
      <w:rPr>
        <w:rFonts w:hint="default"/>
      </w:rPr>
    </w:lvl>
    <w:lvl w:ilvl="8">
      <w:start w:val="1"/>
      <w:numFmt w:val="bullet"/>
      <w:lvlText w:val="•"/>
      <w:lvlJc w:val="left"/>
      <w:pPr>
        <w:ind w:left="9740" w:hanging="360"/>
      </w:pPr>
      <w:rPr>
        <w:rFonts w:hint="default"/>
      </w:rPr>
    </w:lvl>
  </w:abstractNum>
  <w:abstractNum w:abstractNumId="10">
    <w:nsid w:val="55D64134"/>
    <w:multiLevelType w:val="multilevel"/>
    <w:tmpl w:val="A2D09142"/>
    <w:lvl w:ilvl="0">
      <w:start w:val="3"/>
      <w:numFmt w:val="decimal"/>
      <w:lvlText w:val="%1."/>
      <w:lvlJc w:val="left"/>
      <w:pPr>
        <w:ind w:left="1718" w:hanging="279"/>
      </w:pPr>
      <w:rPr>
        <w:rFonts w:ascii="Calibri" w:eastAsia="Calibri" w:hAnsi="Calibri" w:hint="default"/>
        <w:b/>
        <w:bCs/>
        <w:color w:val="auto"/>
        <w:spacing w:val="-1"/>
        <w:sz w:val="28"/>
        <w:szCs w:val="28"/>
      </w:rPr>
    </w:lvl>
    <w:lvl w:ilvl="1">
      <w:start w:val="1"/>
      <w:numFmt w:val="decimal"/>
      <w:lvlText w:val="%1.%2"/>
      <w:lvlJc w:val="left"/>
      <w:pPr>
        <w:ind w:left="2160" w:hanging="720"/>
      </w:pPr>
      <w:rPr>
        <w:rFonts w:ascii="Calibri" w:eastAsia="Calibri" w:hAnsi="Calibri" w:hint="default"/>
        <w:b/>
        <w:bCs/>
        <w:sz w:val="22"/>
        <w:szCs w:val="22"/>
      </w:rPr>
    </w:lvl>
    <w:lvl w:ilvl="2">
      <w:start w:val="1"/>
      <w:numFmt w:val="bullet"/>
      <w:lvlText w:val=""/>
      <w:lvlJc w:val="left"/>
      <w:pPr>
        <w:ind w:left="2160" w:hanging="360"/>
      </w:pPr>
      <w:rPr>
        <w:rFonts w:ascii="Symbol" w:eastAsia="Symbol" w:hAnsi="Symbol" w:hint="default"/>
        <w:sz w:val="22"/>
        <w:szCs w:val="22"/>
      </w:rPr>
    </w:lvl>
    <w:lvl w:ilvl="3">
      <w:start w:val="1"/>
      <w:numFmt w:val="bullet"/>
      <w:lvlText w:val="•"/>
      <w:lvlJc w:val="left"/>
      <w:pPr>
        <w:ind w:left="4326" w:hanging="360"/>
      </w:pPr>
      <w:rPr>
        <w:rFonts w:hint="default"/>
      </w:rPr>
    </w:lvl>
    <w:lvl w:ilvl="4">
      <w:start w:val="1"/>
      <w:numFmt w:val="bullet"/>
      <w:lvlText w:val="•"/>
      <w:lvlJc w:val="left"/>
      <w:pPr>
        <w:ind w:left="5409" w:hanging="360"/>
      </w:pPr>
      <w:rPr>
        <w:rFonts w:hint="default"/>
      </w:rPr>
    </w:lvl>
    <w:lvl w:ilvl="5">
      <w:start w:val="1"/>
      <w:numFmt w:val="bullet"/>
      <w:lvlText w:val="•"/>
      <w:lvlJc w:val="left"/>
      <w:pPr>
        <w:ind w:left="6491" w:hanging="360"/>
      </w:pPr>
      <w:rPr>
        <w:rFonts w:hint="default"/>
      </w:rPr>
    </w:lvl>
    <w:lvl w:ilvl="6">
      <w:start w:val="1"/>
      <w:numFmt w:val="bullet"/>
      <w:lvlText w:val="•"/>
      <w:lvlJc w:val="left"/>
      <w:pPr>
        <w:ind w:left="7574" w:hanging="360"/>
      </w:pPr>
      <w:rPr>
        <w:rFonts w:hint="default"/>
      </w:rPr>
    </w:lvl>
    <w:lvl w:ilvl="7">
      <w:start w:val="1"/>
      <w:numFmt w:val="bullet"/>
      <w:lvlText w:val="•"/>
      <w:lvlJc w:val="left"/>
      <w:pPr>
        <w:ind w:left="8657" w:hanging="360"/>
      </w:pPr>
      <w:rPr>
        <w:rFonts w:hint="default"/>
      </w:rPr>
    </w:lvl>
    <w:lvl w:ilvl="8">
      <w:start w:val="1"/>
      <w:numFmt w:val="bullet"/>
      <w:lvlText w:val="•"/>
      <w:lvlJc w:val="left"/>
      <w:pPr>
        <w:ind w:left="9740" w:hanging="360"/>
      </w:pPr>
      <w:rPr>
        <w:rFonts w:hint="default"/>
      </w:rPr>
    </w:lvl>
  </w:abstractNum>
  <w:abstractNum w:abstractNumId="11">
    <w:nsid w:val="5C573F71"/>
    <w:multiLevelType w:val="hybridMultilevel"/>
    <w:tmpl w:val="7720646C"/>
    <w:lvl w:ilvl="0" w:tplc="11CC14C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5F8A00A3"/>
    <w:multiLevelType w:val="hybridMultilevel"/>
    <w:tmpl w:val="48AC62B6"/>
    <w:lvl w:ilvl="0" w:tplc="0C09000F">
      <w:start w:val="1"/>
      <w:numFmt w:val="decimal"/>
      <w:lvlText w:val="%1."/>
      <w:lvlJc w:val="left"/>
      <w:pPr>
        <w:ind w:left="2159" w:hanging="360"/>
      </w:pPr>
    </w:lvl>
    <w:lvl w:ilvl="1" w:tplc="0C090019" w:tentative="1">
      <w:start w:val="1"/>
      <w:numFmt w:val="lowerLetter"/>
      <w:lvlText w:val="%2."/>
      <w:lvlJc w:val="left"/>
      <w:pPr>
        <w:ind w:left="2879" w:hanging="360"/>
      </w:pPr>
    </w:lvl>
    <w:lvl w:ilvl="2" w:tplc="0C09001B" w:tentative="1">
      <w:start w:val="1"/>
      <w:numFmt w:val="lowerRoman"/>
      <w:lvlText w:val="%3."/>
      <w:lvlJc w:val="right"/>
      <w:pPr>
        <w:ind w:left="3599" w:hanging="180"/>
      </w:pPr>
    </w:lvl>
    <w:lvl w:ilvl="3" w:tplc="0C09000F" w:tentative="1">
      <w:start w:val="1"/>
      <w:numFmt w:val="decimal"/>
      <w:lvlText w:val="%4."/>
      <w:lvlJc w:val="left"/>
      <w:pPr>
        <w:ind w:left="4319" w:hanging="360"/>
      </w:pPr>
    </w:lvl>
    <w:lvl w:ilvl="4" w:tplc="0C090019" w:tentative="1">
      <w:start w:val="1"/>
      <w:numFmt w:val="lowerLetter"/>
      <w:lvlText w:val="%5."/>
      <w:lvlJc w:val="left"/>
      <w:pPr>
        <w:ind w:left="5039" w:hanging="360"/>
      </w:pPr>
    </w:lvl>
    <w:lvl w:ilvl="5" w:tplc="0C09001B" w:tentative="1">
      <w:start w:val="1"/>
      <w:numFmt w:val="lowerRoman"/>
      <w:lvlText w:val="%6."/>
      <w:lvlJc w:val="right"/>
      <w:pPr>
        <w:ind w:left="5759" w:hanging="180"/>
      </w:pPr>
    </w:lvl>
    <w:lvl w:ilvl="6" w:tplc="0C09000F" w:tentative="1">
      <w:start w:val="1"/>
      <w:numFmt w:val="decimal"/>
      <w:lvlText w:val="%7."/>
      <w:lvlJc w:val="left"/>
      <w:pPr>
        <w:ind w:left="6479" w:hanging="360"/>
      </w:pPr>
    </w:lvl>
    <w:lvl w:ilvl="7" w:tplc="0C090019" w:tentative="1">
      <w:start w:val="1"/>
      <w:numFmt w:val="lowerLetter"/>
      <w:lvlText w:val="%8."/>
      <w:lvlJc w:val="left"/>
      <w:pPr>
        <w:ind w:left="7199" w:hanging="360"/>
      </w:pPr>
    </w:lvl>
    <w:lvl w:ilvl="8" w:tplc="0C09001B" w:tentative="1">
      <w:start w:val="1"/>
      <w:numFmt w:val="lowerRoman"/>
      <w:lvlText w:val="%9."/>
      <w:lvlJc w:val="right"/>
      <w:pPr>
        <w:ind w:left="7919" w:hanging="180"/>
      </w:pPr>
    </w:lvl>
  </w:abstractNum>
  <w:abstractNum w:abstractNumId="13">
    <w:nsid w:val="60586C7F"/>
    <w:multiLevelType w:val="hybridMultilevel"/>
    <w:tmpl w:val="2206C20C"/>
    <w:lvl w:ilvl="0" w:tplc="D98684CA">
      <w:start w:val="1"/>
      <w:numFmt w:val="decimal"/>
      <w:lvlText w:val="%1."/>
      <w:lvlJc w:val="left"/>
      <w:pPr>
        <w:ind w:left="1626" w:hanging="186"/>
      </w:pPr>
      <w:rPr>
        <w:rFonts w:hint="default"/>
        <w:u w:val="single" w:color="000000"/>
      </w:rPr>
    </w:lvl>
    <w:lvl w:ilvl="1" w:tplc="DB9A28A4">
      <w:start w:val="1"/>
      <w:numFmt w:val="bullet"/>
      <w:lvlText w:val="•"/>
      <w:lvlJc w:val="left"/>
      <w:pPr>
        <w:ind w:left="2654" w:hanging="186"/>
      </w:pPr>
      <w:rPr>
        <w:rFonts w:hint="default"/>
      </w:rPr>
    </w:lvl>
    <w:lvl w:ilvl="2" w:tplc="79D08820">
      <w:start w:val="1"/>
      <w:numFmt w:val="bullet"/>
      <w:lvlText w:val="•"/>
      <w:lvlJc w:val="left"/>
      <w:pPr>
        <w:ind w:left="3682" w:hanging="186"/>
      </w:pPr>
      <w:rPr>
        <w:rFonts w:hint="default"/>
      </w:rPr>
    </w:lvl>
    <w:lvl w:ilvl="3" w:tplc="94DA17B4">
      <w:start w:val="1"/>
      <w:numFmt w:val="bullet"/>
      <w:lvlText w:val="•"/>
      <w:lvlJc w:val="left"/>
      <w:pPr>
        <w:ind w:left="4710" w:hanging="186"/>
      </w:pPr>
      <w:rPr>
        <w:rFonts w:hint="default"/>
      </w:rPr>
    </w:lvl>
    <w:lvl w:ilvl="4" w:tplc="C77A4746">
      <w:start w:val="1"/>
      <w:numFmt w:val="bullet"/>
      <w:lvlText w:val="•"/>
      <w:lvlJc w:val="left"/>
      <w:pPr>
        <w:ind w:left="5738" w:hanging="186"/>
      </w:pPr>
      <w:rPr>
        <w:rFonts w:hint="default"/>
      </w:rPr>
    </w:lvl>
    <w:lvl w:ilvl="5" w:tplc="B156B5D8">
      <w:start w:val="1"/>
      <w:numFmt w:val="bullet"/>
      <w:lvlText w:val="•"/>
      <w:lvlJc w:val="left"/>
      <w:pPr>
        <w:ind w:left="6766" w:hanging="186"/>
      </w:pPr>
      <w:rPr>
        <w:rFonts w:hint="default"/>
      </w:rPr>
    </w:lvl>
    <w:lvl w:ilvl="6" w:tplc="C3087D28">
      <w:start w:val="1"/>
      <w:numFmt w:val="bullet"/>
      <w:lvlText w:val="•"/>
      <w:lvlJc w:val="left"/>
      <w:pPr>
        <w:ind w:left="7794" w:hanging="186"/>
      </w:pPr>
      <w:rPr>
        <w:rFonts w:hint="default"/>
      </w:rPr>
    </w:lvl>
    <w:lvl w:ilvl="7" w:tplc="DC4CCF92">
      <w:start w:val="1"/>
      <w:numFmt w:val="bullet"/>
      <w:lvlText w:val="•"/>
      <w:lvlJc w:val="left"/>
      <w:pPr>
        <w:ind w:left="8822" w:hanging="186"/>
      </w:pPr>
      <w:rPr>
        <w:rFonts w:hint="default"/>
      </w:rPr>
    </w:lvl>
    <w:lvl w:ilvl="8" w:tplc="964EC1A0">
      <w:start w:val="1"/>
      <w:numFmt w:val="bullet"/>
      <w:lvlText w:val="•"/>
      <w:lvlJc w:val="left"/>
      <w:pPr>
        <w:ind w:left="9850" w:hanging="186"/>
      </w:pPr>
      <w:rPr>
        <w:rFonts w:hint="default"/>
      </w:rPr>
    </w:lvl>
  </w:abstractNum>
  <w:abstractNum w:abstractNumId="14">
    <w:nsid w:val="67B54F57"/>
    <w:multiLevelType w:val="hybridMultilevel"/>
    <w:tmpl w:val="8E7CC50C"/>
    <w:lvl w:ilvl="0" w:tplc="30347F70">
      <w:start w:val="6"/>
      <w:numFmt w:val="decimal"/>
      <w:lvlText w:val="%1."/>
      <w:lvlJc w:val="left"/>
      <w:pPr>
        <w:ind w:left="2159" w:hanging="360"/>
      </w:pPr>
      <w:rPr>
        <w:rFonts w:hint="default"/>
      </w:rPr>
    </w:lvl>
    <w:lvl w:ilvl="1" w:tplc="0C090019" w:tentative="1">
      <w:start w:val="1"/>
      <w:numFmt w:val="lowerLetter"/>
      <w:lvlText w:val="%2."/>
      <w:lvlJc w:val="left"/>
      <w:pPr>
        <w:ind w:left="2879" w:hanging="360"/>
      </w:pPr>
    </w:lvl>
    <w:lvl w:ilvl="2" w:tplc="0C09001B" w:tentative="1">
      <w:start w:val="1"/>
      <w:numFmt w:val="lowerRoman"/>
      <w:lvlText w:val="%3."/>
      <w:lvlJc w:val="right"/>
      <w:pPr>
        <w:ind w:left="3599" w:hanging="180"/>
      </w:pPr>
    </w:lvl>
    <w:lvl w:ilvl="3" w:tplc="0C09000F" w:tentative="1">
      <w:start w:val="1"/>
      <w:numFmt w:val="decimal"/>
      <w:lvlText w:val="%4."/>
      <w:lvlJc w:val="left"/>
      <w:pPr>
        <w:ind w:left="4319" w:hanging="360"/>
      </w:pPr>
    </w:lvl>
    <w:lvl w:ilvl="4" w:tplc="0C090019" w:tentative="1">
      <w:start w:val="1"/>
      <w:numFmt w:val="lowerLetter"/>
      <w:lvlText w:val="%5."/>
      <w:lvlJc w:val="left"/>
      <w:pPr>
        <w:ind w:left="5039" w:hanging="360"/>
      </w:pPr>
    </w:lvl>
    <w:lvl w:ilvl="5" w:tplc="0C09001B" w:tentative="1">
      <w:start w:val="1"/>
      <w:numFmt w:val="lowerRoman"/>
      <w:lvlText w:val="%6."/>
      <w:lvlJc w:val="right"/>
      <w:pPr>
        <w:ind w:left="5759" w:hanging="180"/>
      </w:pPr>
    </w:lvl>
    <w:lvl w:ilvl="6" w:tplc="0C09000F" w:tentative="1">
      <w:start w:val="1"/>
      <w:numFmt w:val="decimal"/>
      <w:lvlText w:val="%7."/>
      <w:lvlJc w:val="left"/>
      <w:pPr>
        <w:ind w:left="6479" w:hanging="360"/>
      </w:pPr>
    </w:lvl>
    <w:lvl w:ilvl="7" w:tplc="0C090019" w:tentative="1">
      <w:start w:val="1"/>
      <w:numFmt w:val="lowerLetter"/>
      <w:lvlText w:val="%8."/>
      <w:lvlJc w:val="left"/>
      <w:pPr>
        <w:ind w:left="7199" w:hanging="360"/>
      </w:pPr>
    </w:lvl>
    <w:lvl w:ilvl="8" w:tplc="0C09001B" w:tentative="1">
      <w:start w:val="1"/>
      <w:numFmt w:val="lowerRoman"/>
      <w:lvlText w:val="%9."/>
      <w:lvlJc w:val="right"/>
      <w:pPr>
        <w:ind w:left="7919" w:hanging="180"/>
      </w:pPr>
    </w:lvl>
  </w:abstractNum>
  <w:abstractNum w:abstractNumId="15">
    <w:nsid w:val="69B754B1"/>
    <w:multiLevelType w:val="hybridMultilevel"/>
    <w:tmpl w:val="8358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7B35CE"/>
    <w:multiLevelType w:val="hybridMultilevel"/>
    <w:tmpl w:val="B89A7B0A"/>
    <w:lvl w:ilvl="0" w:tplc="D3BC509A">
      <w:start w:val="1"/>
      <w:numFmt w:val="decimal"/>
      <w:lvlText w:val="%1."/>
      <w:lvlJc w:val="left"/>
      <w:pPr>
        <w:ind w:left="1658" w:hanging="219"/>
      </w:pPr>
      <w:rPr>
        <w:rFonts w:ascii="Calibri" w:eastAsia="Calibri" w:hAnsi="Calibri" w:hint="default"/>
        <w:sz w:val="22"/>
        <w:szCs w:val="22"/>
      </w:rPr>
    </w:lvl>
    <w:lvl w:ilvl="1" w:tplc="98EC0D34">
      <w:start w:val="1"/>
      <w:numFmt w:val="bullet"/>
      <w:lvlText w:val="•"/>
      <w:lvlJc w:val="left"/>
      <w:pPr>
        <w:ind w:left="2683" w:hanging="219"/>
      </w:pPr>
      <w:rPr>
        <w:rFonts w:hint="default"/>
      </w:rPr>
    </w:lvl>
    <w:lvl w:ilvl="2" w:tplc="F9D0685E">
      <w:start w:val="1"/>
      <w:numFmt w:val="bullet"/>
      <w:lvlText w:val="•"/>
      <w:lvlJc w:val="left"/>
      <w:pPr>
        <w:ind w:left="3708" w:hanging="219"/>
      </w:pPr>
      <w:rPr>
        <w:rFonts w:hint="default"/>
      </w:rPr>
    </w:lvl>
    <w:lvl w:ilvl="3" w:tplc="5B8C9224">
      <w:start w:val="1"/>
      <w:numFmt w:val="bullet"/>
      <w:lvlText w:val="•"/>
      <w:lvlJc w:val="left"/>
      <w:pPr>
        <w:ind w:left="4732" w:hanging="219"/>
      </w:pPr>
      <w:rPr>
        <w:rFonts w:hint="default"/>
      </w:rPr>
    </w:lvl>
    <w:lvl w:ilvl="4" w:tplc="0B480E50">
      <w:start w:val="1"/>
      <w:numFmt w:val="bullet"/>
      <w:lvlText w:val="•"/>
      <w:lvlJc w:val="left"/>
      <w:pPr>
        <w:ind w:left="5757" w:hanging="219"/>
      </w:pPr>
      <w:rPr>
        <w:rFonts w:hint="default"/>
      </w:rPr>
    </w:lvl>
    <w:lvl w:ilvl="5" w:tplc="9536D13A">
      <w:start w:val="1"/>
      <w:numFmt w:val="bullet"/>
      <w:lvlText w:val="•"/>
      <w:lvlJc w:val="left"/>
      <w:pPr>
        <w:ind w:left="6782" w:hanging="219"/>
      </w:pPr>
      <w:rPr>
        <w:rFonts w:hint="default"/>
      </w:rPr>
    </w:lvl>
    <w:lvl w:ilvl="6" w:tplc="255EFD68">
      <w:start w:val="1"/>
      <w:numFmt w:val="bullet"/>
      <w:lvlText w:val="•"/>
      <w:lvlJc w:val="left"/>
      <w:pPr>
        <w:ind w:left="7807" w:hanging="219"/>
      </w:pPr>
      <w:rPr>
        <w:rFonts w:hint="default"/>
      </w:rPr>
    </w:lvl>
    <w:lvl w:ilvl="7" w:tplc="0D20EAFE">
      <w:start w:val="1"/>
      <w:numFmt w:val="bullet"/>
      <w:lvlText w:val="•"/>
      <w:lvlJc w:val="left"/>
      <w:pPr>
        <w:ind w:left="8832" w:hanging="219"/>
      </w:pPr>
      <w:rPr>
        <w:rFonts w:hint="default"/>
      </w:rPr>
    </w:lvl>
    <w:lvl w:ilvl="8" w:tplc="B48E533E">
      <w:start w:val="1"/>
      <w:numFmt w:val="bullet"/>
      <w:lvlText w:val="•"/>
      <w:lvlJc w:val="left"/>
      <w:pPr>
        <w:ind w:left="9856" w:hanging="219"/>
      </w:pPr>
      <w:rPr>
        <w:rFonts w:hint="default"/>
      </w:rPr>
    </w:lvl>
  </w:abstractNum>
  <w:abstractNum w:abstractNumId="17">
    <w:nsid w:val="7A137624"/>
    <w:multiLevelType w:val="hybridMultilevel"/>
    <w:tmpl w:val="46A23E4C"/>
    <w:lvl w:ilvl="0" w:tplc="46BC0E6A">
      <w:start w:val="6"/>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
  </w:num>
  <w:num w:numId="2">
    <w:abstractNumId w:val="6"/>
  </w:num>
  <w:num w:numId="3">
    <w:abstractNumId w:val="10"/>
  </w:num>
  <w:num w:numId="4">
    <w:abstractNumId w:val="16"/>
  </w:num>
  <w:num w:numId="5">
    <w:abstractNumId w:val="13"/>
  </w:num>
  <w:num w:numId="6">
    <w:abstractNumId w:val="1"/>
  </w:num>
  <w:num w:numId="7">
    <w:abstractNumId w:val="11"/>
  </w:num>
  <w:num w:numId="8">
    <w:abstractNumId w:val="3"/>
  </w:num>
  <w:num w:numId="9">
    <w:abstractNumId w:val="2"/>
  </w:num>
  <w:num w:numId="10">
    <w:abstractNumId w:val="0"/>
  </w:num>
  <w:num w:numId="11">
    <w:abstractNumId w:val="0"/>
    <w:lvlOverride w:ilvl="0">
      <w:startOverride w:val="3"/>
    </w:lvlOverride>
  </w:num>
  <w:num w:numId="12">
    <w:abstractNumId w:val="0"/>
  </w:num>
  <w:num w:numId="13">
    <w:abstractNumId w:val="0"/>
  </w:num>
  <w:num w:numId="14">
    <w:abstractNumId w:val="0"/>
  </w:num>
  <w:num w:numId="15">
    <w:abstractNumId w:val="15"/>
  </w:num>
  <w:num w:numId="16">
    <w:abstractNumId w:val="0"/>
  </w:num>
  <w:num w:numId="17">
    <w:abstractNumId w:val="9"/>
  </w:num>
  <w:num w:numId="18">
    <w:abstractNumId w:val="8"/>
  </w:num>
  <w:num w:numId="19">
    <w:abstractNumId w:val="17"/>
  </w:num>
  <w:num w:numId="20">
    <w:abstractNumId w:val="14"/>
  </w:num>
  <w:num w:numId="21">
    <w:abstractNumId w:val="12"/>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85BC3"/>
    <w:rsid w:val="0008235F"/>
    <w:rsid w:val="00094BDB"/>
    <w:rsid w:val="000D3162"/>
    <w:rsid w:val="002C045F"/>
    <w:rsid w:val="00473C28"/>
    <w:rsid w:val="004D01FF"/>
    <w:rsid w:val="004E2E44"/>
    <w:rsid w:val="00567375"/>
    <w:rsid w:val="0064118D"/>
    <w:rsid w:val="00652669"/>
    <w:rsid w:val="006D6511"/>
    <w:rsid w:val="0070547D"/>
    <w:rsid w:val="008226A5"/>
    <w:rsid w:val="0083117F"/>
    <w:rsid w:val="00837F68"/>
    <w:rsid w:val="00861B2B"/>
    <w:rsid w:val="00901471"/>
    <w:rsid w:val="009A7E96"/>
    <w:rsid w:val="00A3657F"/>
    <w:rsid w:val="00A50653"/>
    <w:rsid w:val="00B203CA"/>
    <w:rsid w:val="00BA568B"/>
    <w:rsid w:val="00BF3CDC"/>
    <w:rsid w:val="00C24934"/>
    <w:rsid w:val="00C74626"/>
    <w:rsid w:val="00CB49EC"/>
    <w:rsid w:val="00CF2AF4"/>
    <w:rsid w:val="00D47CF6"/>
    <w:rsid w:val="00D85BC3"/>
    <w:rsid w:val="00D87206"/>
    <w:rsid w:val="00E73CEC"/>
    <w:rsid w:val="00EC540A"/>
    <w:rsid w:val="00EE1BAA"/>
    <w:rsid w:val="00EF0C13"/>
    <w:rsid w:val="00F84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652669"/>
    <w:pPr>
      <w:spacing w:before="13"/>
      <w:ind w:left="1718" w:hanging="278"/>
      <w:outlineLvl w:val="0"/>
    </w:pPr>
    <w:rPr>
      <w:rFonts w:ascii="Calibri" w:eastAsia="Calibri" w:hAnsi="Calibri"/>
      <w:b/>
      <w:bCs/>
      <w:sz w:val="32"/>
      <w:szCs w:val="32"/>
    </w:rPr>
  </w:style>
  <w:style w:type="paragraph" w:styleId="Heading2">
    <w:name w:val="heading 2"/>
    <w:basedOn w:val="Normal"/>
    <w:uiPriority w:val="1"/>
    <w:qFormat/>
    <w:rsid w:val="00652669"/>
    <w:pPr>
      <w:spacing w:before="56"/>
      <w:ind w:left="1799" w:hanging="36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658" w:hanging="218"/>
    </w:pPr>
    <w:rPr>
      <w:rFonts w:ascii="Calibri" w:eastAsia="Calibri" w:hAnsi="Calibri"/>
    </w:rPr>
  </w:style>
  <w:style w:type="paragraph" w:styleId="BodyText">
    <w:name w:val="Body Text"/>
    <w:basedOn w:val="Normal"/>
    <w:uiPriority w:val="1"/>
    <w:qFormat/>
    <w:pPr>
      <w:ind w:left="14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657F"/>
    <w:rPr>
      <w:rFonts w:ascii="Tahoma" w:hAnsi="Tahoma" w:cs="Tahoma"/>
      <w:sz w:val="16"/>
      <w:szCs w:val="16"/>
    </w:rPr>
  </w:style>
  <w:style w:type="character" w:customStyle="1" w:styleId="BalloonTextChar">
    <w:name w:val="Balloon Text Char"/>
    <w:basedOn w:val="DefaultParagraphFont"/>
    <w:link w:val="BalloonText"/>
    <w:uiPriority w:val="99"/>
    <w:semiHidden/>
    <w:rsid w:val="00A3657F"/>
    <w:rPr>
      <w:rFonts w:ascii="Tahoma" w:hAnsi="Tahoma" w:cs="Tahoma"/>
      <w:sz w:val="16"/>
      <w:szCs w:val="16"/>
    </w:rPr>
  </w:style>
  <w:style w:type="paragraph" w:styleId="Header">
    <w:name w:val="header"/>
    <w:basedOn w:val="Normal"/>
    <w:link w:val="HeaderChar"/>
    <w:uiPriority w:val="99"/>
    <w:unhideWhenUsed/>
    <w:rsid w:val="00A3657F"/>
    <w:pPr>
      <w:tabs>
        <w:tab w:val="center" w:pos="4513"/>
        <w:tab w:val="right" w:pos="9026"/>
      </w:tabs>
    </w:pPr>
  </w:style>
  <w:style w:type="character" w:customStyle="1" w:styleId="HeaderChar">
    <w:name w:val="Header Char"/>
    <w:basedOn w:val="DefaultParagraphFont"/>
    <w:link w:val="Header"/>
    <w:uiPriority w:val="99"/>
    <w:rsid w:val="00A3657F"/>
  </w:style>
  <w:style w:type="paragraph" w:styleId="Footer">
    <w:name w:val="footer"/>
    <w:basedOn w:val="Normal"/>
    <w:link w:val="FooterChar"/>
    <w:uiPriority w:val="99"/>
    <w:unhideWhenUsed/>
    <w:rsid w:val="00A3657F"/>
    <w:pPr>
      <w:tabs>
        <w:tab w:val="center" w:pos="4513"/>
        <w:tab w:val="right" w:pos="9026"/>
      </w:tabs>
    </w:pPr>
  </w:style>
  <w:style w:type="character" w:customStyle="1" w:styleId="FooterChar">
    <w:name w:val="Footer Char"/>
    <w:basedOn w:val="DefaultParagraphFont"/>
    <w:link w:val="Footer"/>
    <w:uiPriority w:val="99"/>
    <w:rsid w:val="00A3657F"/>
  </w:style>
  <w:style w:type="paragraph" w:customStyle="1" w:styleId="Default">
    <w:name w:val="Default"/>
    <w:rsid w:val="00D87206"/>
    <w:pPr>
      <w:widowControl/>
      <w:autoSpaceDE w:val="0"/>
      <w:autoSpaceDN w:val="0"/>
      <w:adjustRightInd w:val="0"/>
    </w:pPr>
    <w:rPr>
      <w:rFonts w:ascii="Calibri" w:hAnsi="Calibri" w:cs="Calibri"/>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heaustralian.com.au/higher-education/students-flock-to-agriculture-courses/story-e6frgcjx-1226557085926" TargetMode="External"/><Relationship Id="rId26" Type="http://schemas.openxmlformats.org/officeDocument/2006/relationships/hyperlink" Target="http://www.theaustralian.com.au/higher-education/students-flock-to-agriculture-courses/story-e6frgcjx-1226557085926" TargetMode="External"/><Relationship Id="rId3" Type="http://schemas.openxmlformats.org/officeDocument/2006/relationships/styles" Target="styles.xml"/><Relationship Id="rId21" Type="http://schemas.openxmlformats.org/officeDocument/2006/relationships/hyperlink" Target="http://www.education.gov.au/undergraduate-applications-offers-and-acceptances-publication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yperlink" Target="http://www.theaustralian.com.au/higher-education/students-flock-to-agriculture-courses/story-e6frgcjx-122655708592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theaustralian.com.au/higher-education/students-flock-to-agriculture-courses/story-e6frgcjx-1226557085926"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su.edu.au/__data/assets/word_doc/0006/362049/CAPACITY-IN-AGRICULTURE-for-PMSEIC_RAL.doc" TargetMode="Externa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theaustralian.com.au/higher-education/students-flock-to-agriculture-courses/story-e6frgcjx-1226557085926" TargetMode="External"/><Relationship Id="rId28" Type="http://schemas.openxmlformats.org/officeDocument/2006/relationships/hyperlink" Target="http://www.csu.edu.au/__data/assets/pdf_file/0006/861378/Labour-Market-Clarity-for-Agriculture-Graduates.pdf" TargetMode="External"/><Relationship Id="rId10" Type="http://schemas.openxmlformats.org/officeDocument/2006/relationships/header" Target="header1.xml"/><Relationship Id="rId19" Type="http://schemas.openxmlformats.org/officeDocument/2006/relationships/hyperlink" Target="http://www.education.gov.au/undergraduate-applications-offers-and-acceptances-publications" TargetMode="External"/><Relationship Id="rId31"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education.gov.au/undergraduate-applications-offers-and-acceptances-publications" TargetMode="External"/><Relationship Id="rId27" Type="http://schemas.openxmlformats.org/officeDocument/2006/relationships/hyperlink" Target="http://www.abs.gov.au/AUSSTATS/abs%40.nsf/Lookup/4102.0Main%2BFeatures10Dec%2B2012" TargetMode="External"/><Relationship Id="rId30" Type="http://schemas.openxmlformats.org/officeDocument/2006/relationships/hyperlink" Target="http://www.csu.edu.au/__data/assets/pdf_file/0003/362046/Allen-Report-Rebuilding-the-Agricultural-Workforce-Report-Jan-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B65B-1FBB-44ED-A16B-5EF35BF4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Strauch</dc:creator>
  <cp:lastModifiedBy>Joanna Harvey</cp:lastModifiedBy>
  <cp:revision>25</cp:revision>
  <dcterms:created xsi:type="dcterms:W3CDTF">2015-05-04T15:32:00Z</dcterms:created>
  <dcterms:modified xsi:type="dcterms:W3CDTF">2015-05-14T06:12:00Z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LastSaved">
    <vt:filetime>2015-05-04T00:00:00Z</vt:filetime>
  </property>
  <property fmtid="{D5CDD505-2E9C-101B-9397-08002B2CF9AE}" pid="4" name="TitusGUID">
    <vt:lpwstr>3f076054-22de-4310-b73a-eea500d5383d</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