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07" w:rsidRDefault="007E7807" w:rsidP="007E7807">
      <w:pPr>
        <w:spacing w:before="38" w:after="240"/>
        <w:ind w:left="567"/>
        <w:rPr>
          <w:rFonts w:ascii="Arial"/>
          <w:color w:val="008000"/>
          <w:sz w:val="28"/>
        </w:rPr>
      </w:pPr>
      <w:r>
        <w:rPr>
          <w:rFonts w:ascii="Arial"/>
          <w:noProof/>
          <w:color w:val="008000"/>
          <w:sz w:val="28"/>
          <w:lang w:val="en-AU" w:eastAsia="en-AU"/>
        </w:rPr>
        <w:drawing>
          <wp:inline distT="0" distB="0" distL="0" distR="0" wp14:anchorId="2D72C4E9" wp14:editId="26F8EFF2">
            <wp:extent cx="1399429" cy="8611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24" cy="8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4E" w:rsidRPr="00D12F62" w:rsidRDefault="00957C12" w:rsidP="00002D6A">
      <w:pPr>
        <w:spacing w:before="38" w:after="240"/>
        <w:ind w:left="567"/>
        <w:rPr>
          <w:color w:val="008000"/>
          <w:spacing w:val="-1"/>
          <w:sz w:val="24"/>
          <w:szCs w:val="24"/>
        </w:rPr>
      </w:pPr>
      <w:r w:rsidRPr="00D12F62">
        <w:rPr>
          <w:b/>
          <w:color w:val="008000"/>
          <w:sz w:val="24"/>
          <w:szCs w:val="24"/>
        </w:rPr>
        <w:t>The</w:t>
      </w:r>
      <w:r w:rsidRPr="00D12F62">
        <w:rPr>
          <w:b/>
          <w:color w:val="008000"/>
          <w:spacing w:val="-12"/>
          <w:sz w:val="24"/>
          <w:szCs w:val="24"/>
        </w:rPr>
        <w:t xml:space="preserve"> </w:t>
      </w:r>
      <w:r w:rsidRPr="00D12F62">
        <w:rPr>
          <w:b/>
          <w:color w:val="008000"/>
          <w:sz w:val="24"/>
          <w:szCs w:val="24"/>
        </w:rPr>
        <w:t>Committee</w:t>
      </w:r>
      <w:r w:rsidRPr="00D12F62">
        <w:rPr>
          <w:b/>
          <w:color w:val="008000"/>
          <w:spacing w:val="-11"/>
          <w:sz w:val="24"/>
          <w:szCs w:val="24"/>
        </w:rPr>
        <w:t xml:space="preserve"> </w:t>
      </w:r>
      <w:r w:rsidRPr="00D12F62">
        <w:rPr>
          <w:b/>
          <w:color w:val="008000"/>
          <w:sz w:val="24"/>
          <w:szCs w:val="24"/>
        </w:rPr>
        <w:t>for</w:t>
      </w:r>
      <w:r w:rsidRPr="00D12F62">
        <w:rPr>
          <w:b/>
          <w:color w:val="008000"/>
          <w:spacing w:val="-8"/>
          <w:sz w:val="24"/>
          <w:szCs w:val="24"/>
        </w:rPr>
        <w:t xml:space="preserve"> </w:t>
      </w:r>
      <w:proofErr w:type="spellStart"/>
      <w:r w:rsidRPr="00D12F62">
        <w:rPr>
          <w:b/>
          <w:color w:val="008000"/>
          <w:sz w:val="24"/>
          <w:szCs w:val="24"/>
        </w:rPr>
        <w:t>Gippsland</w:t>
      </w:r>
      <w:proofErr w:type="spellEnd"/>
      <w:r w:rsidRPr="00D12F62">
        <w:rPr>
          <w:b/>
          <w:color w:val="008000"/>
          <w:spacing w:val="-7"/>
          <w:sz w:val="24"/>
          <w:szCs w:val="24"/>
        </w:rPr>
        <w:t xml:space="preserve"> </w:t>
      </w:r>
      <w:proofErr w:type="spellStart"/>
      <w:r w:rsidRPr="00D12F62">
        <w:rPr>
          <w:b/>
          <w:color w:val="008000"/>
          <w:spacing w:val="-1"/>
          <w:sz w:val="24"/>
          <w:szCs w:val="24"/>
        </w:rPr>
        <w:t>Inc</w:t>
      </w:r>
      <w:proofErr w:type="spellEnd"/>
    </w:p>
    <w:p w:rsidR="00CB1CCA" w:rsidRPr="00712EB8" w:rsidRDefault="00CB1CCA" w:rsidP="00712EB8">
      <w:pPr>
        <w:spacing w:before="38"/>
        <w:ind w:left="7200"/>
        <w:rPr>
          <w:rFonts w:ascii="Calibri" w:eastAsia="Calibri" w:hAnsi="Calibri" w:cs="Calibri"/>
          <w:spacing w:val="-1"/>
        </w:rPr>
      </w:pPr>
      <w:r w:rsidRPr="00712EB8">
        <w:rPr>
          <w:rFonts w:ascii="Calibri" w:eastAsia="Calibri" w:hAnsi="Calibri" w:cs="Calibri"/>
          <w:spacing w:val="-1"/>
        </w:rPr>
        <w:t>10 April, 2015</w:t>
      </w:r>
    </w:p>
    <w:p w:rsidR="002221B5" w:rsidRPr="00D12F62" w:rsidRDefault="00957C12" w:rsidP="00A76050">
      <w:pPr>
        <w:pStyle w:val="Heading1"/>
      </w:pPr>
      <w:r w:rsidRPr="00D12F62">
        <w:t xml:space="preserve">Hon </w:t>
      </w:r>
      <w:proofErr w:type="spellStart"/>
      <w:r w:rsidRPr="00D12F62">
        <w:t>Jaala</w:t>
      </w:r>
      <w:proofErr w:type="spellEnd"/>
      <w:r w:rsidRPr="00D12F62">
        <w:t xml:space="preserve"> </w:t>
      </w:r>
      <w:proofErr w:type="spellStart"/>
      <w:r w:rsidRPr="00D12F62">
        <w:t>Pulford</w:t>
      </w:r>
      <w:proofErr w:type="spellEnd"/>
      <w:r w:rsidRPr="00D12F62">
        <w:t>, MP</w:t>
      </w:r>
    </w:p>
    <w:p w:rsidR="002221B5" w:rsidRPr="00712EB8" w:rsidRDefault="00957C12">
      <w:pPr>
        <w:pStyle w:val="BodyText"/>
        <w:ind w:right="5781"/>
        <w:rPr>
          <w:rFonts w:cs="Calibri"/>
          <w:spacing w:val="-1"/>
        </w:rPr>
      </w:pPr>
      <w:r w:rsidRPr="00712EB8">
        <w:rPr>
          <w:rFonts w:cs="Calibri"/>
          <w:spacing w:val="-1"/>
        </w:rPr>
        <w:t>Minister for Regional Development Minister for Agriculture</w:t>
      </w:r>
    </w:p>
    <w:p w:rsidR="002221B5" w:rsidRPr="00712EB8" w:rsidRDefault="00957C12" w:rsidP="00CB1CCA">
      <w:pPr>
        <w:pStyle w:val="BodyText"/>
        <w:spacing w:after="240"/>
        <w:rPr>
          <w:rFonts w:cs="Calibri"/>
          <w:spacing w:val="-1"/>
        </w:rPr>
      </w:pPr>
      <w:r w:rsidRPr="00712EB8">
        <w:rPr>
          <w:rFonts w:cs="Calibri"/>
          <w:spacing w:val="-1"/>
        </w:rPr>
        <w:t xml:space="preserve">Via email: </w:t>
      </w:r>
      <w:hyperlink r:id="rId9">
        <w:r w:rsidRPr="00712EB8">
          <w:rPr>
            <w:rFonts w:cs="Calibri"/>
            <w:spacing w:val="-1"/>
          </w:rPr>
          <w:t>REDS.review@ecodev.vic.gov.au</w:t>
        </w:r>
      </w:hyperlink>
    </w:p>
    <w:p w:rsidR="00CB1CCA" w:rsidRPr="00A76050" w:rsidRDefault="00957C12" w:rsidP="00A76050">
      <w:pPr>
        <w:pStyle w:val="Heading1"/>
        <w:spacing w:after="240"/>
      </w:pPr>
      <w:r w:rsidRPr="00A76050">
        <w:t>Submission to Review of DEDJTR Regional Service Delivery Model</w:t>
      </w:r>
      <w:r w:rsidR="007E7807" w:rsidRPr="00A76050">
        <w:t xml:space="preserve"> </w:t>
      </w:r>
      <w:r w:rsidRPr="00A76050">
        <w:t>and</w:t>
      </w:r>
      <w:r w:rsidR="00712EB8" w:rsidRPr="00A76050">
        <w:t xml:space="preserve"> </w:t>
      </w:r>
      <w:r w:rsidRPr="00A76050">
        <w:t xml:space="preserve">Strategic </w:t>
      </w:r>
      <w:r w:rsidR="007E7807" w:rsidRPr="00A76050">
        <w:t>Directions for Regional Policy</w:t>
      </w:r>
    </w:p>
    <w:p w:rsidR="002221B5" w:rsidRDefault="00957C12" w:rsidP="00FC164E">
      <w:pPr>
        <w:pStyle w:val="BodyText"/>
        <w:spacing w:after="240"/>
      </w:pPr>
      <w:r>
        <w:rPr>
          <w:spacing w:val="-1"/>
        </w:rPr>
        <w:t>Dear</w:t>
      </w:r>
      <w:r>
        <w:rPr>
          <w:spacing w:val="-2"/>
        </w:rPr>
        <w:t xml:space="preserve"> </w:t>
      </w:r>
      <w:r>
        <w:rPr>
          <w:spacing w:val="-1"/>
        </w:rPr>
        <w:t>Minister</w:t>
      </w:r>
    </w:p>
    <w:p w:rsidR="002221B5" w:rsidRPr="007E7807" w:rsidRDefault="00957C12" w:rsidP="00FC164E">
      <w:pPr>
        <w:spacing w:after="240"/>
        <w:ind w:left="620" w:right="1443"/>
        <w:rPr>
          <w:rFonts w:ascii="Calibri" w:eastAsia="Calibri" w:hAnsi="Calibri" w:cs="Calibri"/>
        </w:rPr>
      </w:pPr>
      <w:r w:rsidRPr="007E7807">
        <w:rPr>
          <w:rFonts w:ascii="Calibri" w:eastAsia="Calibri" w:hAnsi="Calibri" w:cs="Calibri"/>
          <w:spacing w:val="-2"/>
        </w:rPr>
        <w:t xml:space="preserve">The </w:t>
      </w:r>
      <w:r w:rsidRPr="007E7807">
        <w:rPr>
          <w:rFonts w:ascii="Calibri" w:eastAsia="Calibri" w:hAnsi="Calibri" w:cs="Calibri"/>
          <w:spacing w:val="-1"/>
        </w:rPr>
        <w:t>Committee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for</w:t>
      </w:r>
      <w:r w:rsidRPr="007E7807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7E7807">
        <w:rPr>
          <w:rFonts w:ascii="Calibri" w:eastAsia="Calibri" w:hAnsi="Calibri" w:cs="Calibri"/>
          <w:spacing w:val="-1"/>
        </w:rPr>
        <w:t>Gippsland</w:t>
      </w:r>
      <w:proofErr w:type="spellEnd"/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2"/>
        </w:rPr>
        <w:t xml:space="preserve">welcomes </w:t>
      </w:r>
      <w:r w:rsidRPr="007E7807">
        <w:rPr>
          <w:rFonts w:ascii="Calibri" w:eastAsia="Calibri" w:hAnsi="Calibri" w:cs="Calibri"/>
          <w:spacing w:val="-1"/>
        </w:rPr>
        <w:t>the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opportunity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to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</w:rPr>
        <w:t>provide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input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to</w:t>
      </w:r>
      <w:r w:rsidRPr="007E7807">
        <w:rPr>
          <w:rFonts w:ascii="Calibri" w:eastAsia="Calibri" w:hAnsi="Calibri" w:cs="Calibri"/>
          <w:spacing w:val="1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the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Victorian</w:t>
      </w:r>
      <w:r w:rsidRPr="007E7807">
        <w:rPr>
          <w:rFonts w:ascii="Calibri" w:eastAsia="Calibri" w:hAnsi="Calibri" w:cs="Calibri"/>
          <w:spacing w:val="65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 xml:space="preserve">Government’s </w:t>
      </w:r>
      <w:r w:rsidRPr="007E7807">
        <w:rPr>
          <w:rFonts w:ascii="Calibri" w:eastAsia="Calibri" w:hAnsi="Calibri" w:cs="Calibri"/>
        </w:rPr>
        <w:t>Review</w:t>
      </w:r>
      <w:r w:rsidRPr="007E7807">
        <w:rPr>
          <w:rFonts w:ascii="Calibri" w:eastAsia="Calibri" w:hAnsi="Calibri" w:cs="Calibri"/>
          <w:spacing w:val="-7"/>
        </w:rPr>
        <w:t xml:space="preserve"> </w:t>
      </w:r>
      <w:r w:rsidRPr="007E7807">
        <w:rPr>
          <w:rFonts w:ascii="Calibri" w:eastAsia="Calibri" w:hAnsi="Calibri" w:cs="Calibri"/>
        </w:rPr>
        <w:t>of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the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Department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</w:rPr>
        <w:t>of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Economic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Development,</w:t>
      </w:r>
      <w:r w:rsidRPr="007E7807">
        <w:rPr>
          <w:rFonts w:ascii="Calibri" w:eastAsia="Calibri" w:hAnsi="Calibri" w:cs="Calibri"/>
          <w:spacing w:val="-5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Jobs,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Transport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and</w:t>
      </w:r>
      <w:r w:rsidRPr="007E7807">
        <w:rPr>
          <w:rFonts w:ascii="Calibri" w:eastAsia="Calibri" w:hAnsi="Calibri" w:cs="Calibri"/>
          <w:spacing w:val="71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Resources</w:t>
      </w:r>
      <w:r w:rsidRPr="007E7807">
        <w:rPr>
          <w:rFonts w:ascii="Calibri" w:eastAsia="Calibri" w:hAnsi="Calibri" w:cs="Calibri"/>
          <w:spacing w:val="-2"/>
        </w:rPr>
        <w:t xml:space="preserve"> (DEDJTR) </w:t>
      </w:r>
      <w:r w:rsidRPr="007E7807">
        <w:rPr>
          <w:rFonts w:ascii="Calibri" w:eastAsia="Calibri" w:hAnsi="Calibri" w:cs="Calibri"/>
          <w:spacing w:val="-1"/>
        </w:rPr>
        <w:t>Regional</w:t>
      </w:r>
      <w:r w:rsidRPr="007E7807">
        <w:rPr>
          <w:rFonts w:ascii="Calibri" w:eastAsia="Calibri" w:hAnsi="Calibri" w:cs="Calibri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Service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Delivery</w:t>
      </w:r>
      <w:r w:rsidRPr="007E7807">
        <w:rPr>
          <w:rFonts w:ascii="Calibri" w:eastAsia="Calibri" w:hAnsi="Calibri" w:cs="Calibri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Model</w:t>
      </w:r>
      <w:r w:rsidRPr="007E7807">
        <w:rPr>
          <w:rFonts w:ascii="Calibri" w:eastAsia="Calibri" w:hAnsi="Calibri" w:cs="Calibri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and Strategic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Directions</w:t>
      </w:r>
      <w:r w:rsidRPr="007E7807">
        <w:rPr>
          <w:rFonts w:ascii="Calibri" w:eastAsia="Calibri" w:hAnsi="Calibri" w:cs="Calibri"/>
          <w:spacing w:val="-2"/>
        </w:rPr>
        <w:t xml:space="preserve"> for</w:t>
      </w:r>
      <w:r w:rsidRPr="007E7807">
        <w:rPr>
          <w:rFonts w:ascii="Calibri" w:eastAsia="Calibri" w:hAnsi="Calibri" w:cs="Calibri"/>
          <w:spacing w:val="-1"/>
        </w:rPr>
        <w:t xml:space="preserve"> Regional</w:t>
      </w:r>
      <w:r w:rsidRPr="007E7807">
        <w:rPr>
          <w:rFonts w:ascii="Calibri" w:eastAsia="Calibri" w:hAnsi="Calibri" w:cs="Calibri"/>
          <w:spacing w:val="89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Policy</w:t>
      </w:r>
      <w:r w:rsidRPr="007E7807">
        <w:rPr>
          <w:rFonts w:ascii="Calibri" w:eastAsia="Calibri" w:hAnsi="Calibri" w:cs="Calibri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(the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Review).</w:t>
      </w:r>
      <w:r w:rsidRPr="007E7807">
        <w:rPr>
          <w:rFonts w:ascii="Calibri" w:eastAsia="Calibri" w:hAnsi="Calibri" w:cs="Calibri"/>
        </w:rPr>
        <w:t xml:space="preserve"> </w:t>
      </w:r>
      <w:r w:rsidRPr="007E7807">
        <w:rPr>
          <w:rFonts w:ascii="Calibri" w:eastAsia="Calibri" w:hAnsi="Calibri" w:cs="Calibri"/>
          <w:spacing w:val="-2"/>
        </w:rPr>
        <w:t xml:space="preserve">The </w:t>
      </w:r>
      <w:r w:rsidRPr="007E7807">
        <w:rPr>
          <w:rFonts w:ascii="Calibri" w:eastAsia="Calibri" w:hAnsi="Calibri" w:cs="Calibri"/>
          <w:spacing w:val="-1"/>
        </w:rPr>
        <w:t>Review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provides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</w:rPr>
        <w:t>a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timely</w:t>
      </w:r>
      <w:r w:rsidRPr="007E7807">
        <w:rPr>
          <w:rFonts w:ascii="Calibri" w:eastAsia="Calibri" w:hAnsi="Calibri" w:cs="Calibri"/>
          <w:spacing w:val="-2"/>
        </w:rPr>
        <w:t xml:space="preserve"> opportunity </w:t>
      </w:r>
      <w:r w:rsidRPr="007E7807">
        <w:rPr>
          <w:rFonts w:ascii="Calibri" w:eastAsia="Calibri" w:hAnsi="Calibri" w:cs="Calibri"/>
          <w:spacing w:val="-1"/>
        </w:rPr>
        <w:t>to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explore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the</w:t>
      </w:r>
      <w:r w:rsidRPr="007E7807">
        <w:rPr>
          <w:rFonts w:ascii="Calibri" w:eastAsia="Calibri" w:hAnsi="Calibri" w:cs="Calibri"/>
          <w:spacing w:val="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current</w:t>
      </w:r>
      <w:r w:rsidRPr="007E7807">
        <w:rPr>
          <w:rFonts w:ascii="Calibri" w:eastAsia="Calibri" w:hAnsi="Calibri" w:cs="Calibri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and</w:t>
      </w:r>
      <w:r w:rsidRPr="007E7807">
        <w:rPr>
          <w:rFonts w:ascii="Calibri" w:eastAsia="Calibri" w:hAnsi="Calibri" w:cs="Calibri"/>
          <w:spacing w:val="79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future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strategic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direction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of</w:t>
      </w:r>
      <w:r w:rsidRPr="007E7807">
        <w:rPr>
          <w:rFonts w:ascii="Calibri" w:eastAsia="Calibri" w:hAnsi="Calibri" w:cs="Calibri"/>
          <w:spacing w:val="2"/>
        </w:rPr>
        <w:t xml:space="preserve"> </w:t>
      </w:r>
      <w:r w:rsidRPr="007E7807">
        <w:rPr>
          <w:rFonts w:ascii="Calibri" w:eastAsia="Calibri" w:hAnsi="Calibri" w:cs="Calibri"/>
        </w:rPr>
        <w:t>Regional</w:t>
      </w:r>
      <w:r w:rsidRPr="007E7807">
        <w:rPr>
          <w:rFonts w:ascii="Calibri" w:eastAsia="Calibri" w:hAnsi="Calibri" w:cs="Calibri"/>
          <w:spacing w:val="-1"/>
        </w:rPr>
        <w:t xml:space="preserve"> Development</w:t>
      </w:r>
      <w:r w:rsidRPr="007E7807">
        <w:rPr>
          <w:rFonts w:ascii="Calibri" w:eastAsia="Calibri" w:hAnsi="Calibri" w:cs="Calibri"/>
          <w:spacing w:val="-5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Victoria,</w:t>
      </w:r>
      <w:r w:rsidRPr="007E7807">
        <w:rPr>
          <w:rFonts w:ascii="Calibri" w:eastAsia="Calibri" w:hAnsi="Calibri" w:cs="Calibri"/>
          <w:spacing w:val="-5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and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investigate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</w:rPr>
        <w:t>areas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that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</w:rPr>
        <w:t>are</w:t>
      </w:r>
      <w:r w:rsidRPr="007E7807">
        <w:rPr>
          <w:rFonts w:ascii="Calibri" w:eastAsia="Calibri" w:hAnsi="Calibri" w:cs="Calibri"/>
          <w:spacing w:val="55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currently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</w:rPr>
        <w:t>working</w:t>
      </w:r>
      <w:r w:rsidRPr="007E7807">
        <w:rPr>
          <w:rFonts w:ascii="Calibri" w:eastAsia="Calibri" w:hAnsi="Calibri" w:cs="Calibri"/>
          <w:spacing w:val="-1"/>
        </w:rPr>
        <w:t xml:space="preserve"> well,</w:t>
      </w:r>
      <w:r w:rsidRPr="007E7807">
        <w:rPr>
          <w:rFonts w:ascii="Calibri" w:eastAsia="Calibri" w:hAnsi="Calibri" w:cs="Calibri"/>
          <w:spacing w:val="-5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or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could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be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improved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 xml:space="preserve">upon. </w:t>
      </w:r>
      <w:r w:rsidRPr="007E7807">
        <w:rPr>
          <w:rFonts w:ascii="Calibri" w:eastAsia="Calibri" w:hAnsi="Calibri" w:cs="Calibri"/>
        </w:rPr>
        <w:t>The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Committee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for</w:t>
      </w:r>
      <w:r w:rsidRPr="007E7807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7E7807">
        <w:rPr>
          <w:rFonts w:ascii="Calibri" w:eastAsia="Calibri" w:hAnsi="Calibri" w:cs="Calibri"/>
          <w:spacing w:val="-1"/>
        </w:rPr>
        <w:t>Gippsland</w:t>
      </w:r>
      <w:proofErr w:type="spellEnd"/>
      <w:r w:rsidRPr="007E7807">
        <w:rPr>
          <w:rFonts w:ascii="Calibri" w:eastAsia="Calibri" w:hAnsi="Calibri" w:cs="Calibri"/>
          <w:spacing w:val="4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acknowledges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the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terms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of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reference,</w:t>
      </w:r>
      <w:r w:rsidRPr="007E7807">
        <w:rPr>
          <w:rFonts w:ascii="Calibri" w:eastAsia="Calibri" w:hAnsi="Calibri" w:cs="Calibri"/>
          <w:spacing w:val="-4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and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has</w:t>
      </w:r>
      <w:r w:rsidRPr="007E7807">
        <w:rPr>
          <w:rFonts w:ascii="Calibri" w:eastAsia="Calibri" w:hAnsi="Calibri" w:cs="Calibri"/>
          <w:spacing w:val="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consulted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comprehensively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</w:rPr>
        <w:t>with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our</w:t>
      </w:r>
      <w:r w:rsidRPr="007E7807">
        <w:rPr>
          <w:rFonts w:ascii="Calibri" w:eastAsia="Calibri" w:hAnsi="Calibri" w:cs="Calibri"/>
          <w:spacing w:val="65"/>
        </w:rPr>
        <w:t xml:space="preserve"> </w:t>
      </w:r>
      <w:r w:rsidRPr="007E7807">
        <w:rPr>
          <w:rFonts w:ascii="Calibri" w:eastAsia="Calibri" w:hAnsi="Calibri" w:cs="Calibri"/>
        </w:rPr>
        <w:t>members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</w:rPr>
        <w:t>in</w:t>
      </w:r>
      <w:r w:rsidRPr="007E7807">
        <w:rPr>
          <w:rFonts w:ascii="Calibri" w:eastAsia="Calibri" w:hAnsi="Calibri" w:cs="Calibri"/>
          <w:spacing w:val="-3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 xml:space="preserve">preparing </w:t>
      </w:r>
      <w:r w:rsidRPr="007E7807">
        <w:rPr>
          <w:rFonts w:ascii="Calibri" w:eastAsia="Calibri" w:hAnsi="Calibri" w:cs="Calibri"/>
        </w:rPr>
        <w:t>a</w:t>
      </w:r>
      <w:r w:rsidRPr="007E7807">
        <w:rPr>
          <w:rFonts w:ascii="Calibri" w:eastAsia="Calibri" w:hAnsi="Calibri" w:cs="Calibri"/>
          <w:spacing w:val="-2"/>
        </w:rPr>
        <w:t xml:space="preserve"> </w:t>
      </w:r>
      <w:r w:rsidRPr="007E7807">
        <w:rPr>
          <w:rFonts w:ascii="Calibri" w:eastAsia="Calibri" w:hAnsi="Calibri" w:cs="Calibri"/>
          <w:spacing w:val="-1"/>
        </w:rPr>
        <w:t>formal response.</w:t>
      </w:r>
    </w:p>
    <w:p w:rsidR="002221B5" w:rsidRDefault="00957C12" w:rsidP="00FC164E">
      <w:pPr>
        <w:pStyle w:val="BodyText"/>
        <w:spacing w:after="240" w:line="239" w:lineRule="auto"/>
        <w:ind w:right="1212"/>
      </w:pPr>
      <w:r>
        <w:rPr>
          <w:spacing w:val="-2"/>
        </w:rP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peak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rPr>
          <w:spacing w:val="-2"/>
        </w:rPr>
        <w:t xml:space="preserve">advocacy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region,</w:t>
      </w:r>
      <w:r>
        <w:rPr>
          <w:spacing w:val="-5"/>
        </w:rPr>
        <w:t xml:space="preserve"> </w:t>
      </w:r>
      <w:r>
        <w:rPr>
          <w:spacing w:val="-1"/>
        </w:rPr>
        <w:t xml:space="preserve">comprising </w:t>
      </w:r>
      <w:r>
        <w:t>nearly</w:t>
      </w:r>
      <w:r>
        <w:rPr>
          <w:spacing w:val="-2"/>
        </w:rPr>
        <w:t xml:space="preserve"> </w:t>
      </w:r>
      <w:r>
        <w:rPr>
          <w:spacing w:val="-1"/>
        </w:rPr>
        <w:t>90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collectively</w:t>
      </w:r>
      <w:r>
        <w:rPr>
          <w:spacing w:val="-2"/>
        </w:rPr>
        <w:t xml:space="preserve"> employing</w:t>
      </w:r>
      <w:r>
        <w:rPr>
          <w:spacing w:val="83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10,000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Gippslanders</w:t>
      </w:r>
      <w:proofErr w:type="spellEnd"/>
      <w:r>
        <w:rPr>
          <w:spacing w:val="-1"/>
        </w:rPr>
        <w:t xml:space="preserve">. </w:t>
      </w:r>
      <w:r>
        <w:rPr>
          <w:spacing w:val="-2"/>
        </w:rPr>
        <w:t xml:space="preserve">Sector </w:t>
      </w:r>
      <w:r>
        <w:rPr>
          <w:spacing w:val="-1"/>
        </w:rPr>
        <w:t>neutral,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1"/>
        </w:rPr>
        <w:t>drawn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transport,</w:t>
      </w:r>
      <w:r>
        <w:rPr>
          <w:spacing w:val="73"/>
        </w:rPr>
        <w:t xml:space="preserve"> </w:t>
      </w:r>
      <w:r>
        <w:rPr>
          <w:spacing w:val="-1"/>
        </w:rPr>
        <w:t>agribusiness,</w:t>
      </w:r>
      <w:r>
        <w:rPr>
          <w:spacing w:val="-4"/>
        </w:rPr>
        <w:t xml:space="preserve"> </w:t>
      </w:r>
      <w:r>
        <w:rPr>
          <w:spacing w:val="-1"/>
        </w:rPr>
        <w:t>manufacturing,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TAFE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vocational</w:t>
      </w:r>
      <w:r>
        <w:rPr>
          <w:spacing w:val="-1"/>
        </w:rPr>
        <w:t xml:space="preserve"> education,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73"/>
        </w:rPr>
        <w:t xml:space="preserve"> </w:t>
      </w:r>
      <w:r>
        <w:rPr>
          <w:spacing w:val="-1"/>
        </w:rPr>
        <w:t>chambers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commerce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tourism,</w:t>
      </w:r>
      <w:r>
        <w:rPr>
          <w:spacing w:val="-5"/>
        </w:rPr>
        <w:t xml:space="preserve"> </w:t>
      </w:r>
      <w:r>
        <w:rPr>
          <w:spacing w:val="-1"/>
        </w:rPr>
        <w:t>healthcare,</w:t>
      </w:r>
      <w:r>
        <w:rPr>
          <w:spacing w:val="6"/>
        </w:rPr>
        <w:t xml:space="preserve"> </w:t>
      </w:r>
      <w:r>
        <w:rPr>
          <w:spacing w:val="-1"/>
        </w:rPr>
        <w:t>construction,</w:t>
      </w:r>
      <w:r>
        <w:rPr>
          <w:spacing w:val="47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resources,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 services.</w:t>
      </w:r>
    </w:p>
    <w:p w:rsidR="002221B5" w:rsidRDefault="00957C12">
      <w:pPr>
        <w:pStyle w:val="BodyText"/>
        <w:ind w:right="1053"/>
      </w:pPr>
      <w:r>
        <w:rPr>
          <w:spacing w:val="-1"/>
        </w:rPr>
        <w:t>Broadly,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believes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Victorian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Regional</w:t>
      </w:r>
      <w:r>
        <w:rPr>
          <w:spacing w:val="71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Australia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Development</w:t>
      </w:r>
      <w:r>
        <w:rPr>
          <w:spacing w:val="-5"/>
        </w:rPr>
        <w:t xml:space="preserve"> </w:t>
      </w:r>
      <w:r>
        <w:rPr>
          <w:spacing w:val="-1"/>
        </w:rPr>
        <w:t>Victoria</w:t>
      </w:r>
      <w:r>
        <w:rPr>
          <w:spacing w:val="59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retained. This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 xml:space="preserve">however </w:t>
      </w:r>
      <w:r>
        <w:t>make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rPr>
          <w:spacing w:val="51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delivery</w:t>
      </w:r>
      <w:r>
        <w:rPr>
          <w:spacing w:val="3"/>
        </w:rPr>
        <w:t xml:space="preserve"> </w:t>
      </w:r>
      <w:r>
        <w:rPr>
          <w:spacing w:val="-1"/>
        </w:rPr>
        <w:t>aspect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RDV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scope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gained.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jobs,</w:t>
      </w:r>
      <w:r>
        <w:rPr>
          <w:spacing w:val="47"/>
        </w:rPr>
        <w:t xml:space="preserve"> </w:t>
      </w:r>
      <w:r>
        <w:rPr>
          <w:spacing w:val="-1"/>
        </w:rPr>
        <w:t>export</w:t>
      </w:r>
      <w:r>
        <w:rPr>
          <w:spacing w:val="-4"/>
        </w:rPr>
        <w:t xml:space="preserve"> </w:t>
      </w:r>
      <w:r>
        <w:rPr>
          <w:spacing w:val="-1"/>
        </w:rPr>
        <w:t>opportunities,</w:t>
      </w:r>
      <w:r>
        <w:rPr>
          <w:spacing w:val="-4"/>
        </w:rPr>
        <w:t xml:space="preserve"> </w:t>
      </w:r>
      <w:r>
        <w:rPr>
          <w:spacing w:val="-1"/>
        </w:rPr>
        <w:t>manufacturing,</w:t>
      </w:r>
      <w:r>
        <w:rPr>
          <w:spacing w:val="-5"/>
        </w:rPr>
        <w:t xml:space="preserve"> </w:t>
      </w:r>
      <w:r>
        <w:rPr>
          <w:spacing w:val="-1"/>
        </w:rPr>
        <w:t>agribusiness,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regions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should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core</w:t>
      </w:r>
      <w:r>
        <w:rPr>
          <w:rFonts w:cs="Calibri"/>
          <w:spacing w:val="-2"/>
        </w:rPr>
        <w:t xml:space="preserve"> focus </w:t>
      </w:r>
      <w:r>
        <w:rPr>
          <w:rFonts w:cs="Calibri"/>
          <w:spacing w:val="-1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RDV’s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str</w:t>
      </w:r>
      <w:r>
        <w:t>ategic</w:t>
      </w:r>
      <w:r>
        <w:rPr>
          <w:spacing w:val="-4"/>
        </w:rPr>
        <w:t xml:space="preserve"> </w:t>
      </w:r>
      <w:r>
        <w:rPr>
          <w:spacing w:val="-1"/>
        </w:rPr>
        <w:t>priorities.</w:t>
      </w:r>
    </w:p>
    <w:p w:rsidR="002221B5" w:rsidRDefault="002221B5">
      <w:pPr>
        <w:rPr>
          <w:rFonts w:ascii="Arial" w:eastAsia="Arial" w:hAnsi="Arial" w:cs="Arial"/>
        </w:rPr>
        <w:sectPr w:rsidR="002221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380" w:right="480" w:bottom="280" w:left="1180" w:header="720" w:footer="720" w:gutter="0"/>
          <w:cols w:space="720"/>
        </w:sectPr>
      </w:pPr>
    </w:p>
    <w:p w:rsidR="002221B5" w:rsidRPr="00A76050" w:rsidRDefault="008C3C78" w:rsidP="00A76050">
      <w:pPr>
        <w:pStyle w:val="Heading2"/>
      </w:pPr>
      <w:r>
        <w:lastRenderedPageBreak/>
        <w:t xml:space="preserve"> </w:t>
      </w:r>
      <w:r w:rsidR="00957C12" w:rsidRPr="00A76050">
        <w:t xml:space="preserve">Overview of the </w:t>
      </w:r>
      <w:proofErr w:type="spellStart"/>
      <w:r w:rsidR="00957C12" w:rsidRPr="00A76050">
        <w:t>Gippsland</w:t>
      </w:r>
      <w:proofErr w:type="spellEnd"/>
      <w:r w:rsidR="00957C12" w:rsidRPr="00A76050">
        <w:t xml:space="preserve"> Region</w:t>
      </w:r>
    </w:p>
    <w:p w:rsidR="002221B5" w:rsidRDefault="00957C12" w:rsidP="00957C12">
      <w:pPr>
        <w:pStyle w:val="BodyText"/>
        <w:spacing w:after="240"/>
        <w:ind w:right="255"/>
        <w:rPr>
          <w:rFonts w:cs="Calibri"/>
        </w:rPr>
      </w:pP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t>driven</w:t>
      </w:r>
      <w:r>
        <w:rPr>
          <w:spacing w:val="-3"/>
        </w:rPr>
        <w:t xml:space="preserve"> </w:t>
      </w:r>
      <w:r>
        <w:rPr>
          <w:spacing w:val="-1"/>
        </w:rPr>
        <w:t xml:space="preserve">region.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4.2</w:t>
      </w:r>
      <w:r>
        <w:rPr>
          <w:spacing w:val="-4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hectares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size,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nearly</w:t>
      </w:r>
      <w:r>
        <w:rPr>
          <w:spacing w:val="-2"/>
        </w:rPr>
        <w:t xml:space="preserve"> 260,000</w:t>
      </w:r>
      <w:r>
        <w:rPr>
          <w:spacing w:val="-4"/>
        </w:rPr>
        <w:t xml:space="preserve"> </w:t>
      </w:r>
      <w:r>
        <w:t>people. By</w:t>
      </w:r>
      <w:r>
        <w:rPr>
          <w:spacing w:val="-2"/>
        </w:rPr>
        <w:t xml:space="preserve"> 2026,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forecast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300,000.</w:t>
      </w:r>
      <w:r>
        <w:rPr>
          <w:spacing w:val="-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2"/>
        </w:rPr>
        <w:t xml:space="preserve">time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from Melbourne,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serviced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freeway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express V/Line </w:t>
      </w:r>
      <w:r>
        <w:rPr>
          <w:rFonts w:cs="Calibri"/>
          <w:spacing w:val="-1"/>
        </w:rPr>
        <w:t xml:space="preserve">rail.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Victoria’s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eight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key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regional growth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areas.</w:t>
      </w:r>
    </w:p>
    <w:p w:rsidR="002221B5" w:rsidRDefault="00957C12" w:rsidP="00957C12">
      <w:pPr>
        <w:pStyle w:val="BodyText"/>
        <w:spacing w:after="240" w:line="235" w:lineRule="auto"/>
        <w:ind w:right="255"/>
      </w:pP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region’s</w:t>
      </w:r>
      <w:r>
        <w:rPr>
          <w:rFonts w:cs="Calibri"/>
          <w:spacing w:val="-2"/>
        </w:rPr>
        <w:t xml:space="preserve"> top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industry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sectors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inclu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manufacturing,</w:t>
      </w:r>
      <w:r>
        <w:rPr>
          <w:spacing w:val="-5"/>
        </w:rPr>
        <w:t xml:space="preserve"> </w:t>
      </w:r>
      <w:r>
        <w:rPr>
          <w:spacing w:val="-1"/>
        </w:rPr>
        <w:t>construction,</w:t>
      </w:r>
      <w:r>
        <w:rPr>
          <w:spacing w:val="-2"/>
        </w:rPr>
        <w:t xml:space="preserve"> </w:t>
      </w:r>
      <w:r>
        <w:t>mining,</w:t>
      </w:r>
      <w:r>
        <w:rPr>
          <w:spacing w:val="59"/>
        </w:rPr>
        <w:t xml:space="preserve"> </w:t>
      </w:r>
      <w:r>
        <w:rPr>
          <w:spacing w:val="-1"/>
        </w:rPr>
        <w:t>agriculture,</w:t>
      </w:r>
      <w:r>
        <w:rPr>
          <w:spacing w:val="-4"/>
        </w:rPr>
        <w:t xml:space="preserve"> </w:t>
      </w:r>
      <w:r>
        <w:rPr>
          <w:spacing w:val="-1"/>
        </w:rPr>
        <w:t>forestry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fishing,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electricity,</w:t>
      </w:r>
      <w:r>
        <w:rPr>
          <w:spacing w:val="-5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supply. Combined,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91"/>
        </w:rPr>
        <w:t xml:space="preserve"> </w:t>
      </w:r>
      <w:r>
        <w:rPr>
          <w:spacing w:val="-2"/>
        </w:rPr>
        <w:t xml:space="preserve">sectors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$16.67</w:t>
      </w:r>
      <w:r>
        <w:rPr>
          <w:spacing w:val="-4"/>
        </w:rPr>
        <w:t xml:space="preserve"> </w:t>
      </w:r>
      <w:r>
        <w:t>billion,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58.8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total regional </w:t>
      </w:r>
      <w:r>
        <w:rPr>
          <w:spacing w:val="-2"/>
        </w:rPr>
        <w:t>output.</w:t>
      </w:r>
      <w:r>
        <w:rPr>
          <w:spacing w:val="93"/>
        </w:rPr>
        <w:t xml:space="preserve"> </w:t>
      </w:r>
      <w:r>
        <w:rPr>
          <w:spacing w:val="-1"/>
        </w:rPr>
        <w:t xml:space="preserve">They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generate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$9.46</w:t>
      </w:r>
      <w:r>
        <w:rPr>
          <w:spacing w:val="-4"/>
        </w:rPr>
        <w:t xml:space="preserve"> </w:t>
      </w:r>
      <w:r>
        <w:t>billion,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88.3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cent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regional exports,</w:t>
      </w:r>
      <w:r>
        <w:rPr>
          <w:spacing w:val="6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$10.71</w:t>
      </w:r>
      <w:r>
        <w:rPr>
          <w:spacing w:val="1"/>
        </w:rPr>
        <w:t xml:space="preserve"> </w:t>
      </w:r>
      <w:r>
        <w:rPr>
          <w:spacing w:val="-1"/>
        </w:rPr>
        <w:t>billion.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18"/>
          <w:position w:val="10"/>
          <w:sz w:val="14"/>
          <w:szCs w:val="14"/>
        </w:rPr>
        <w:t xml:space="preserve"> </w:t>
      </w:r>
      <w:r>
        <w:t>Milk</w:t>
      </w:r>
      <w:r>
        <w:rPr>
          <w:spacing w:val="-2"/>
        </w:rPr>
        <w:t xml:space="preserve"> production</w:t>
      </w:r>
      <w:r>
        <w:rPr>
          <w:spacing w:val="-3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rPr>
          <w:spacing w:val="-1"/>
        </w:rPr>
        <w:t>comprises about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75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Gippsland’s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agricultural </w:t>
      </w:r>
      <w:r>
        <w:rPr>
          <w:rFonts w:cs="Calibri"/>
          <w:spacing w:val="-2"/>
        </w:rPr>
        <w:t xml:space="preserve">commodities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earns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estimated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farm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of </w:t>
      </w:r>
      <w:r>
        <w:rPr>
          <w:spacing w:val="-2"/>
        </w:rPr>
        <w:t>$624</w:t>
      </w:r>
      <w:r>
        <w:rPr>
          <w:spacing w:val="-4"/>
        </w:rPr>
        <w:t xml:space="preserve"> </w:t>
      </w:r>
      <w:r>
        <w:t xml:space="preserve">million. </w:t>
      </w:r>
      <w:r>
        <w:rPr>
          <w:spacing w:val="-2"/>
        </w:rPr>
        <w:t xml:space="preserve">The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forestry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timber</w:t>
      </w:r>
      <w:r>
        <w:rPr>
          <w:spacing w:val="-2"/>
        </w:rPr>
        <w:t xml:space="preserve"> products </w:t>
      </w:r>
      <w:r>
        <w:t>in</w:t>
      </w:r>
      <w:r>
        <w:rPr>
          <w:spacing w:val="-3"/>
        </w:rPr>
        <w:t xml:space="preserve"> </w:t>
      </w:r>
      <w:proofErr w:type="spellStart"/>
      <w:r>
        <w:t>Gippsland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$1.2</w:t>
      </w:r>
      <w:r>
        <w:rPr>
          <w:spacing w:val="-4"/>
        </w:rPr>
        <w:t xml:space="preserve"> </w:t>
      </w:r>
      <w:r>
        <w:t>billion.</w:t>
      </w:r>
    </w:p>
    <w:p w:rsidR="002221B5" w:rsidRDefault="00957C12" w:rsidP="00A76050">
      <w:pPr>
        <w:pStyle w:val="Heading2"/>
      </w:pPr>
      <w:r>
        <w:t>Victorian Regional</w:t>
      </w:r>
      <w:r>
        <w:rPr>
          <w:spacing w:val="-4"/>
        </w:rPr>
        <w:t xml:space="preserve"> </w:t>
      </w:r>
      <w:r>
        <w:t xml:space="preserve">Community Leadership </w:t>
      </w:r>
      <w:r>
        <w:rPr>
          <w:spacing w:val="-2"/>
        </w:rPr>
        <w:t>Programs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 w:rsidRPr="00957C12">
        <w:rPr>
          <w:spacing w:val="-1"/>
        </w:rPr>
        <w:t xml:space="preserve">The </w:t>
      </w:r>
      <w:r>
        <w:rPr>
          <w:spacing w:val="-1"/>
        </w:rPr>
        <w:t>Committee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has</w:t>
      </w:r>
      <w:r w:rsidRPr="00957C12">
        <w:rPr>
          <w:spacing w:val="-1"/>
        </w:rPr>
        <w:t xml:space="preserve"> </w:t>
      </w:r>
      <w:r>
        <w:rPr>
          <w:spacing w:val="-1"/>
        </w:rPr>
        <w:t>formally</w:t>
      </w:r>
      <w:r w:rsidRPr="00957C12">
        <w:rPr>
          <w:spacing w:val="-1"/>
        </w:rPr>
        <w:t xml:space="preserve"> </w:t>
      </w:r>
      <w:r>
        <w:rPr>
          <w:spacing w:val="-1"/>
        </w:rPr>
        <w:t>engaged</w:t>
      </w:r>
      <w:r w:rsidRPr="00957C12">
        <w:rPr>
          <w:spacing w:val="-1"/>
        </w:rPr>
        <w:t xml:space="preserve"> with Regional</w:t>
      </w:r>
      <w:r>
        <w:rPr>
          <w:spacing w:val="-1"/>
        </w:rPr>
        <w:t xml:space="preserve"> Development</w:t>
      </w:r>
      <w:r w:rsidRPr="00957C12">
        <w:rPr>
          <w:spacing w:val="-1"/>
        </w:rPr>
        <w:t xml:space="preserve"> </w:t>
      </w:r>
      <w:r>
        <w:rPr>
          <w:spacing w:val="-1"/>
        </w:rPr>
        <w:t>Victoria</w:t>
      </w:r>
      <w:r w:rsidRPr="00957C12">
        <w:rPr>
          <w:spacing w:val="-1"/>
        </w:rPr>
        <w:t xml:space="preserve"> </w:t>
      </w:r>
      <w:r>
        <w:rPr>
          <w:spacing w:val="-1"/>
        </w:rPr>
        <w:t>across</w:t>
      </w:r>
      <w:r w:rsidRPr="00957C12">
        <w:rPr>
          <w:spacing w:val="-1"/>
        </w:rPr>
        <w:t xml:space="preserve"> </w:t>
      </w:r>
      <w:r>
        <w:rPr>
          <w:spacing w:val="-1"/>
        </w:rPr>
        <w:t>several</w:t>
      </w:r>
      <w:r w:rsidRPr="00957C12">
        <w:rPr>
          <w:spacing w:val="-1"/>
        </w:rPr>
        <w:t xml:space="preserve"> areas.</w:t>
      </w:r>
      <w:r>
        <w:rPr>
          <w:spacing w:val="-1"/>
        </w:rPr>
        <w:t xml:space="preserve"> </w:t>
      </w:r>
      <w:r w:rsidRPr="00957C12">
        <w:rPr>
          <w:spacing w:val="-1"/>
        </w:rPr>
        <w:t xml:space="preserve">As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parent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 xml:space="preserve">Program </w:t>
      </w:r>
      <w:r w:rsidRPr="00957C12">
        <w:rPr>
          <w:spacing w:val="-1"/>
        </w:rPr>
        <w:t xml:space="preserve">(GCLP),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Committee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is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legal entity</w:t>
      </w:r>
      <w:r w:rsidRPr="00957C12">
        <w:rPr>
          <w:spacing w:val="-1"/>
        </w:rPr>
        <w:t xml:space="preserve"> </w:t>
      </w:r>
      <w:r>
        <w:rPr>
          <w:spacing w:val="-1"/>
        </w:rPr>
        <w:t>responsible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management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delivery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GCLP. This</w:t>
      </w:r>
      <w:r w:rsidRPr="00957C12">
        <w:rPr>
          <w:spacing w:val="-1"/>
        </w:rPr>
        <w:t xml:space="preserve"> is a </w:t>
      </w:r>
      <w:r>
        <w:rPr>
          <w:spacing w:val="-1"/>
        </w:rPr>
        <w:t>similar</w:t>
      </w:r>
      <w:r w:rsidRPr="00957C12">
        <w:rPr>
          <w:spacing w:val="-1"/>
        </w:rPr>
        <w:t xml:space="preserve"> </w:t>
      </w:r>
      <w:r>
        <w:rPr>
          <w:spacing w:val="-1"/>
        </w:rPr>
        <w:t>delivery</w:t>
      </w:r>
      <w:r w:rsidRPr="00957C12">
        <w:rPr>
          <w:spacing w:val="-1"/>
        </w:rPr>
        <w:t xml:space="preserve"> </w:t>
      </w:r>
      <w:r>
        <w:rPr>
          <w:spacing w:val="-1"/>
        </w:rPr>
        <w:t>model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proofErr w:type="spellStart"/>
      <w:r w:rsidRPr="00957C12">
        <w:rPr>
          <w:spacing w:val="-1"/>
        </w:rPr>
        <w:t>Ballarat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Geelong,</w:t>
      </w:r>
      <w:r w:rsidRPr="00957C12">
        <w:rPr>
          <w:spacing w:val="-1"/>
        </w:rPr>
        <w:t xml:space="preserve"> where </w:t>
      </w:r>
      <w:r>
        <w:rPr>
          <w:spacing w:val="-1"/>
        </w:rPr>
        <w:t>the</w:t>
      </w:r>
      <w:r w:rsidRPr="00957C12">
        <w:rPr>
          <w:spacing w:val="-1"/>
        </w:rPr>
        <w:t xml:space="preserve"> Committee for </w:t>
      </w:r>
      <w:proofErr w:type="spellStart"/>
      <w:r w:rsidRPr="00957C12">
        <w:rPr>
          <w:spacing w:val="-1"/>
        </w:rPr>
        <w:t>organisation</w:t>
      </w:r>
      <w:proofErr w:type="spellEnd"/>
      <w:r w:rsidRPr="00957C12">
        <w:rPr>
          <w:spacing w:val="-1"/>
        </w:rPr>
        <w:t xml:space="preserve"> hosts the region’s community leadership program. </w:t>
      </w:r>
      <w:r>
        <w:rPr>
          <w:spacing w:val="-1"/>
        </w:rPr>
        <w:t xml:space="preserve">GCLP </w:t>
      </w:r>
      <w:r w:rsidRPr="00957C12">
        <w:rPr>
          <w:spacing w:val="-1"/>
        </w:rPr>
        <w:t xml:space="preserve">is </w:t>
      </w:r>
      <w:r>
        <w:rPr>
          <w:spacing w:val="-1"/>
        </w:rPr>
        <w:t>one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ten</w:t>
      </w:r>
      <w:r w:rsidRPr="00957C12">
        <w:rPr>
          <w:spacing w:val="-1"/>
        </w:rPr>
        <w:t xml:space="preserve"> </w:t>
      </w:r>
      <w:r>
        <w:rPr>
          <w:spacing w:val="-1"/>
        </w:rPr>
        <w:t>Victorian</w:t>
      </w:r>
      <w:r w:rsidRPr="00957C12">
        <w:rPr>
          <w:spacing w:val="-1"/>
        </w:rPr>
        <w:t xml:space="preserve"> Regional</w:t>
      </w:r>
      <w:r>
        <w:rPr>
          <w:spacing w:val="-1"/>
        </w:rPr>
        <w:t xml:space="preserve"> 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>programs</w:t>
      </w:r>
      <w:r w:rsidRPr="00957C12">
        <w:rPr>
          <w:spacing w:val="-1"/>
        </w:rPr>
        <w:t xml:space="preserve"> </w:t>
      </w:r>
      <w:r>
        <w:rPr>
          <w:spacing w:val="-1"/>
        </w:rPr>
        <w:t>which</w:t>
      </w:r>
      <w:r w:rsidRPr="00957C12">
        <w:rPr>
          <w:spacing w:val="-1"/>
        </w:rPr>
        <w:t xml:space="preserve"> </w:t>
      </w:r>
      <w:r>
        <w:rPr>
          <w:spacing w:val="-1"/>
        </w:rPr>
        <w:t>receive</w:t>
      </w:r>
      <w:r w:rsidRPr="00957C12">
        <w:rPr>
          <w:spacing w:val="-1"/>
        </w:rPr>
        <w:t xml:space="preserve"> </w:t>
      </w:r>
      <w:r>
        <w:rPr>
          <w:spacing w:val="-1"/>
        </w:rPr>
        <w:t>funding from Regional</w:t>
      </w:r>
      <w:r w:rsidRPr="00957C12">
        <w:rPr>
          <w:spacing w:val="-1"/>
        </w:rPr>
        <w:t xml:space="preserve"> </w:t>
      </w:r>
      <w:r>
        <w:rPr>
          <w:spacing w:val="-1"/>
        </w:rPr>
        <w:t>Development</w:t>
      </w:r>
      <w:r w:rsidRPr="00957C12">
        <w:rPr>
          <w:spacing w:val="-1"/>
        </w:rPr>
        <w:t xml:space="preserve"> </w:t>
      </w:r>
      <w:r>
        <w:rPr>
          <w:spacing w:val="-1"/>
        </w:rPr>
        <w:t>Victoria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program</w:t>
      </w:r>
      <w:r>
        <w:rPr>
          <w:spacing w:val="-1"/>
        </w:rPr>
        <w:t xml:space="preserve"> </w:t>
      </w:r>
      <w:r w:rsidRPr="00957C12">
        <w:rPr>
          <w:spacing w:val="-1"/>
        </w:rPr>
        <w:t>delivery.</w:t>
      </w:r>
      <w:r>
        <w:rPr>
          <w:spacing w:val="-1"/>
        </w:rPr>
        <w:t xml:space="preserve"> This</w:t>
      </w:r>
      <w:r w:rsidRPr="00957C12">
        <w:rPr>
          <w:spacing w:val="-1"/>
        </w:rPr>
        <w:t xml:space="preserve"> model was </w:t>
      </w:r>
      <w:r>
        <w:rPr>
          <w:spacing w:val="-1"/>
        </w:rPr>
        <w:t>initiated</w:t>
      </w:r>
      <w:r w:rsidRPr="00957C12">
        <w:rPr>
          <w:spacing w:val="-1"/>
        </w:rPr>
        <w:t xml:space="preserve"> </w:t>
      </w:r>
      <w:r>
        <w:rPr>
          <w:spacing w:val="-1"/>
        </w:rPr>
        <w:t>under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previous</w:t>
      </w:r>
      <w:r w:rsidRPr="00957C12">
        <w:rPr>
          <w:spacing w:val="-1"/>
        </w:rPr>
        <w:t xml:space="preserve"> </w:t>
      </w:r>
      <w:r>
        <w:rPr>
          <w:spacing w:val="-1"/>
        </w:rPr>
        <w:t>Victorian</w:t>
      </w:r>
      <w:r w:rsidRPr="00957C12">
        <w:rPr>
          <w:spacing w:val="-1"/>
        </w:rPr>
        <w:t xml:space="preserve"> </w:t>
      </w:r>
      <w:r>
        <w:rPr>
          <w:spacing w:val="-1"/>
        </w:rPr>
        <w:t>Government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has</w:t>
      </w:r>
      <w:r w:rsidRPr="00957C12">
        <w:rPr>
          <w:spacing w:val="-1"/>
        </w:rPr>
        <w:t xml:space="preserve"> </w:t>
      </w:r>
      <w:r>
        <w:rPr>
          <w:spacing w:val="-1"/>
        </w:rPr>
        <w:t>been</w:t>
      </w:r>
      <w:r w:rsidRPr="00957C12">
        <w:rPr>
          <w:spacing w:val="-1"/>
        </w:rPr>
        <w:t xml:space="preserve"> </w:t>
      </w:r>
      <w:r>
        <w:rPr>
          <w:spacing w:val="-1"/>
        </w:rPr>
        <w:t>strengthened</w:t>
      </w:r>
      <w:r w:rsidRPr="00957C12">
        <w:rPr>
          <w:spacing w:val="-1"/>
        </w:rPr>
        <w:t xml:space="preserve"> </w:t>
      </w:r>
      <w:r>
        <w:rPr>
          <w:spacing w:val="-1"/>
        </w:rPr>
        <w:t>under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current</w:t>
      </w:r>
      <w:r w:rsidRPr="00957C12">
        <w:rPr>
          <w:spacing w:val="-1"/>
        </w:rPr>
        <w:t xml:space="preserve"> </w:t>
      </w:r>
      <w:r>
        <w:rPr>
          <w:spacing w:val="-1"/>
        </w:rPr>
        <w:t>Victorian</w:t>
      </w:r>
      <w:r w:rsidRPr="00957C12">
        <w:rPr>
          <w:spacing w:val="-1"/>
        </w:rPr>
        <w:t xml:space="preserve"> </w:t>
      </w:r>
      <w:r>
        <w:rPr>
          <w:spacing w:val="-1"/>
        </w:rPr>
        <w:t xml:space="preserve">Government. </w:t>
      </w:r>
      <w:r w:rsidRPr="00957C12">
        <w:rPr>
          <w:spacing w:val="-1"/>
        </w:rPr>
        <w:t xml:space="preserve">It is </w:t>
      </w:r>
      <w:r>
        <w:rPr>
          <w:spacing w:val="-1"/>
        </w:rPr>
        <w:t>pleasing to</w:t>
      </w:r>
      <w:r w:rsidRPr="00957C12">
        <w:rPr>
          <w:spacing w:val="-1"/>
        </w:rPr>
        <w:t xml:space="preserve"> note </w:t>
      </w:r>
      <w:r>
        <w:rPr>
          <w:spacing w:val="-1"/>
        </w:rPr>
        <w:t>the</w:t>
      </w:r>
      <w:r w:rsidRPr="00957C12">
        <w:rPr>
          <w:spacing w:val="-1"/>
        </w:rPr>
        <w:t xml:space="preserve"> level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bi-partisan</w:t>
      </w:r>
      <w:r w:rsidRPr="00957C12">
        <w:rPr>
          <w:spacing w:val="-1"/>
        </w:rPr>
        <w:t xml:space="preserve"> </w:t>
      </w:r>
      <w:r>
        <w:rPr>
          <w:spacing w:val="-1"/>
        </w:rPr>
        <w:t>support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recognition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important</w:t>
      </w:r>
      <w:r w:rsidRPr="00957C12">
        <w:rPr>
          <w:spacing w:val="-1"/>
        </w:rPr>
        <w:t xml:space="preserve"> </w:t>
      </w:r>
      <w:r>
        <w:rPr>
          <w:spacing w:val="-1"/>
        </w:rPr>
        <w:t>role</w:t>
      </w:r>
      <w:r w:rsidRPr="00957C12">
        <w:rPr>
          <w:spacing w:val="-1"/>
        </w:rPr>
        <w:t xml:space="preserve"> </w:t>
      </w:r>
      <w:r>
        <w:rPr>
          <w:spacing w:val="-1"/>
        </w:rPr>
        <w:t>that</w:t>
      </w:r>
      <w:r w:rsidRPr="00957C12">
        <w:rPr>
          <w:spacing w:val="-1"/>
        </w:rPr>
        <w:t xml:space="preserve"> </w:t>
      </w:r>
      <w:r>
        <w:rPr>
          <w:spacing w:val="-1"/>
        </w:rPr>
        <w:t>regional 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>programs</w:t>
      </w:r>
      <w:r w:rsidRPr="00957C12">
        <w:rPr>
          <w:spacing w:val="-1"/>
        </w:rPr>
        <w:t xml:space="preserve"> play in </w:t>
      </w:r>
      <w:r>
        <w:rPr>
          <w:spacing w:val="-1"/>
        </w:rPr>
        <w:t>identifying,</w:t>
      </w:r>
      <w:r w:rsidRPr="00957C12">
        <w:rPr>
          <w:spacing w:val="-1"/>
        </w:rPr>
        <w:t xml:space="preserve"> </w:t>
      </w:r>
      <w:r>
        <w:rPr>
          <w:spacing w:val="-1"/>
        </w:rPr>
        <w:t>developing,</w:t>
      </w:r>
      <w:r w:rsidRPr="00957C12">
        <w:rPr>
          <w:spacing w:val="-1"/>
        </w:rPr>
        <w:t xml:space="preserve"> </w:t>
      </w:r>
      <w:r>
        <w:rPr>
          <w:spacing w:val="-1"/>
        </w:rPr>
        <w:t>mentoring and</w:t>
      </w:r>
      <w:r w:rsidRPr="00957C12">
        <w:rPr>
          <w:spacing w:val="-1"/>
        </w:rPr>
        <w:t xml:space="preserve"> </w:t>
      </w:r>
      <w:r>
        <w:rPr>
          <w:spacing w:val="-1"/>
        </w:rPr>
        <w:t>delivering</w:t>
      </w:r>
      <w:r w:rsidRPr="00957C12">
        <w:rPr>
          <w:spacing w:val="-1"/>
        </w:rPr>
        <w:t xml:space="preserve"> leadership </w:t>
      </w:r>
      <w:r>
        <w:rPr>
          <w:spacing w:val="-1"/>
        </w:rPr>
        <w:t>capacity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r>
        <w:rPr>
          <w:spacing w:val="-1"/>
        </w:rPr>
        <w:t xml:space="preserve">regional </w:t>
      </w:r>
      <w:r w:rsidRPr="00957C12">
        <w:rPr>
          <w:spacing w:val="-1"/>
        </w:rPr>
        <w:t>Victoria.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 w:rsidRPr="00957C12">
        <w:rPr>
          <w:spacing w:val="-1"/>
        </w:rPr>
        <w:t xml:space="preserve">The </w:t>
      </w:r>
      <w:r>
        <w:rPr>
          <w:spacing w:val="-1"/>
        </w:rPr>
        <w:t>RDV</w:t>
      </w:r>
      <w:r w:rsidRPr="00957C12">
        <w:rPr>
          <w:spacing w:val="-1"/>
        </w:rPr>
        <w:t xml:space="preserve"> </w:t>
      </w:r>
      <w:r>
        <w:rPr>
          <w:spacing w:val="-1"/>
        </w:rPr>
        <w:t>funding has</w:t>
      </w:r>
      <w:r w:rsidRPr="00957C12">
        <w:rPr>
          <w:spacing w:val="-1"/>
        </w:rPr>
        <w:t xml:space="preserve"> </w:t>
      </w:r>
      <w:r>
        <w:rPr>
          <w:spacing w:val="-1"/>
        </w:rPr>
        <w:t>assisted Victorian</w:t>
      </w:r>
      <w:r w:rsidRPr="00957C12">
        <w:rPr>
          <w:spacing w:val="-1"/>
        </w:rPr>
        <w:t xml:space="preserve"> Regional</w:t>
      </w:r>
      <w:r>
        <w:rPr>
          <w:spacing w:val="-1"/>
        </w:rPr>
        <w:t xml:space="preserve"> 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>programs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r>
        <w:rPr>
          <w:spacing w:val="-1"/>
        </w:rPr>
        <w:t>significantly</w:t>
      </w:r>
      <w:r w:rsidRPr="00957C12">
        <w:rPr>
          <w:spacing w:val="-1"/>
        </w:rPr>
        <w:t xml:space="preserve"> </w:t>
      </w:r>
      <w:r>
        <w:rPr>
          <w:spacing w:val="-1"/>
        </w:rPr>
        <w:t>enhance</w:t>
      </w:r>
      <w:r w:rsidRPr="00957C12">
        <w:rPr>
          <w:spacing w:val="-1"/>
        </w:rPr>
        <w:t xml:space="preserve"> </w:t>
      </w:r>
      <w:r>
        <w:rPr>
          <w:spacing w:val="-1"/>
        </w:rPr>
        <w:t>their</w:t>
      </w:r>
      <w:r w:rsidRPr="00957C12">
        <w:rPr>
          <w:spacing w:val="-1"/>
        </w:rPr>
        <w:t xml:space="preserve"> </w:t>
      </w:r>
      <w:r>
        <w:rPr>
          <w:spacing w:val="-1"/>
        </w:rPr>
        <w:t>program</w:t>
      </w:r>
      <w:r w:rsidRPr="00957C12">
        <w:rPr>
          <w:spacing w:val="-1"/>
        </w:rPr>
        <w:t xml:space="preserve"> </w:t>
      </w:r>
      <w:r>
        <w:rPr>
          <w:spacing w:val="-1"/>
        </w:rPr>
        <w:t>delivery</w:t>
      </w:r>
      <w:r w:rsidRPr="00957C12">
        <w:rPr>
          <w:spacing w:val="-1"/>
        </w:rPr>
        <w:t xml:space="preserve"> </w:t>
      </w:r>
      <w:r>
        <w:rPr>
          <w:spacing w:val="-1"/>
        </w:rPr>
        <w:t>capacity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r>
        <w:rPr>
          <w:spacing w:val="-1"/>
        </w:rPr>
        <w:t>identify,</w:t>
      </w:r>
      <w:r w:rsidRPr="00957C12">
        <w:rPr>
          <w:spacing w:val="-1"/>
        </w:rPr>
        <w:t xml:space="preserve"> </w:t>
      </w:r>
      <w:r>
        <w:rPr>
          <w:spacing w:val="-1"/>
        </w:rPr>
        <w:t>foster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develop </w:t>
      </w:r>
      <w:r>
        <w:rPr>
          <w:spacing w:val="-1"/>
        </w:rPr>
        <w:t>community</w:t>
      </w:r>
      <w:r w:rsidRPr="00957C12">
        <w:rPr>
          <w:spacing w:val="-1"/>
        </w:rPr>
        <w:t xml:space="preserve"> leaders </w:t>
      </w:r>
      <w:r>
        <w:rPr>
          <w:spacing w:val="-1"/>
        </w:rPr>
        <w:t xml:space="preserve">from </w:t>
      </w:r>
      <w:r w:rsidRPr="00957C12">
        <w:rPr>
          <w:spacing w:val="-1"/>
        </w:rPr>
        <w:t xml:space="preserve">within </w:t>
      </w:r>
      <w:r>
        <w:rPr>
          <w:spacing w:val="-1"/>
        </w:rPr>
        <w:t>their</w:t>
      </w:r>
      <w:r w:rsidRPr="00957C12">
        <w:rPr>
          <w:spacing w:val="-1"/>
        </w:rPr>
        <w:t xml:space="preserve"> </w:t>
      </w:r>
      <w:r>
        <w:rPr>
          <w:spacing w:val="-1"/>
        </w:rPr>
        <w:t>own</w:t>
      </w:r>
      <w:r w:rsidRPr="00957C12">
        <w:rPr>
          <w:spacing w:val="-1"/>
        </w:rPr>
        <w:t xml:space="preserve"> </w:t>
      </w:r>
      <w:r>
        <w:rPr>
          <w:spacing w:val="-1"/>
        </w:rPr>
        <w:t>regions,</w:t>
      </w:r>
      <w:r w:rsidRPr="00957C12">
        <w:rPr>
          <w:spacing w:val="-1"/>
        </w:rPr>
        <w:t xml:space="preserve"> </w:t>
      </w:r>
      <w:r>
        <w:rPr>
          <w:spacing w:val="-1"/>
        </w:rPr>
        <w:t>but</w:t>
      </w:r>
      <w:r w:rsidRPr="00957C12">
        <w:rPr>
          <w:spacing w:val="-1"/>
        </w:rPr>
        <w:t xml:space="preserve"> was </w:t>
      </w:r>
      <w:r>
        <w:rPr>
          <w:spacing w:val="-1"/>
        </w:rPr>
        <w:t>set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expire at </w:t>
      </w:r>
      <w:r>
        <w:rPr>
          <w:spacing w:val="-1"/>
        </w:rPr>
        <w:t>the</w:t>
      </w:r>
      <w:r w:rsidRPr="00957C12">
        <w:rPr>
          <w:spacing w:val="-1"/>
        </w:rPr>
        <w:t xml:space="preserve"> end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this</w:t>
      </w:r>
      <w:r w:rsidRPr="00957C12">
        <w:rPr>
          <w:spacing w:val="-1"/>
        </w:rPr>
        <w:t xml:space="preserve"> year. The Committee for </w:t>
      </w:r>
      <w:proofErr w:type="spellStart"/>
      <w:r w:rsidRPr="00957C12"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strongly welcomes the Victorian Government’s </w:t>
      </w:r>
      <w:r>
        <w:rPr>
          <w:spacing w:val="-1"/>
        </w:rPr>
        <w:t>commitment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a </w:t>
      </w:r>
      <w:r>
        <w:rPr>
          <w:spacing w:val="-1"/>
        </w:rPr>
        <w:t>further</w:t>
      </w:r>
      <w:r w:rsidRPr="00957C12">
        <w:rPr>
          <w:spacing w:val="-1"/>
        </w:rPr>
        <w:t xml:space="preserve"> </w:t>
      </w:r>
      <w:r>
        <w:rPr>
          <w:spacing w:val="-1"/>
        </w:rPr>
        <w:t>four-year</w:t>
      </w:r>
      <w:r w:rsidRPr="00957C12">
        <w:rPr>
          <w:spacing w:val="-1"/>
        </w:rPr>
        <w:t xml:space="preserve"> agreement.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 w:rsidRPr="00957C12">
        <w:rPr>
          <w:spacing w:val="-1"/>
        </w:rPr>
        <w:t xml:space="preserve">In 2011,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Committee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took </w:t>
      </w:r>
      <w:r>
        <w:rPr>
          <w:spacing w:val="-1"/>
        </w:rPr>
        <w:t>on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 w:rsidRPr="00957C12">
        <w:rPr>
          <w:spacing w:val="-1"/>
        </w:rPr>
        <w:t>auspicing</w:t>
      </w:r>
      <w:proofErr w:type="spellEnd"/>
      <w:r>
        <w:rPr>
          <w:spacing w:val="-1"/>
        </w:rPr>
        <w:t xml:space="preserve"> role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>Program,</w:t>
      </w:r>
      <w:r w:rsidRPr="00957C12">
        <w:rPr>
          <w:spacing w:val="-1"/>
        </w:rPr>
        <w:t xml:space="preserve"> </w:t>
      </w:r>
      <w:r>
        <w:rPr>
          <w:spacing w:val="-1"/>
        </w:rPr>
        <w:t>which</w:t>
      </w:r>
      <w:r w:rsidRPr="00957C12">
        <w:rPr>
          <w:spacing w:val="-1"/>
        </w:rPr>
        <w:t xml:space="preserve"> </w:t>
      </w:r>
      <w:r>
        <w:rPr>
          <w:spacing w:val="-1"/>
        </w:rPr>
        <w:t>having</w:t>
      </w:r>
      <w:r w:rsidRPr="00957C12">
        <w:rPr>
          <w:spacing w:val="-1"/>
        </w:rPr>
        <w:t xml:space="preserve"> been established in 1996 is one of Australia’s </w:t>
      </w:r>
      <w:r>
        <w:rPr>
          <w:spacing w:val="-1"/>
        </w:rPr>
        <w:t>most</w:t>
      </w:r>
      <w:r w:rsidRPr="00957C12">
        <w:rPr>
          <w:spacing w:val="-1"/>
        </w:rPr>
        <w:t xml:space="preserve"> </w:t>
      </w:r>
      <w:r>
        <w:rPr>
          <w:spacing w:val="-1"/>
        </w:rPr>
        <w:t>prestigious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longest</w:t>
      </w:r>
      <w:r w:rsidRPr="00957C12">
        <w:rPr>
          <w:spacing w:val="-1"/>
        </w:rPr>
        <w:t xml:space="preserve"> </w:t>
      </w:r>
      <w:r>
        <w:rPr>
          <w:spacing w:val="-1"/>
        </w:rPr>
        <w:t xml:space="preserve">running regional </w:t>
      </w:r>
      <w:r w:rsidRPr="00957C12">
        <w:rPr>
          <w:spacing w:val="-1"/>
        </w:rPr>
        <w:t>community leadership programs.</w:t>
      </w:r>
    </w:p>
    <w:p w:rsidR="002221B5" w:rsidRDefault="00A76050">
      <w:pPr>
        <w:spacing w:line="20" w:lineRule="atLeast"/>
        <w:ind w:left="6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65pt;height:.6pt;mso-position-horizontal-relative:char;mso-position-vertical-relative:line" coordsize="2893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1,e" filled="f" strokeweight=".58pt">
                <v:path arrowok="t"/>
              </v:shape>
            </v:group>
            <w10:wrap type="none"/>
            <w10:anchorlock/>
          </v:group>
        </w:pict>
      </w:r>
    </w:p>
    <w:p w:rsidR="002221B5" w:rsidRDefault="00957C12">
      <w:pPr>
        <w:spacing w:before="49"/>
        <w:ind w:left="620" w:right="25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9"/>
          <w:sz w:val="12"/>
        </w:rPr>
        <w:t>1</w:t>
      </w:r>
      <w:r>
        <w:rPr>
          <w:rFonts w:ascii="Calibri"/>
          <w:spacing w:val="22"/>
          <w:position w:val="9"/>
          <w:sz w:val="12"/>
        </w:rPr>
        <w:t xml:space="preserve"> </w:t>
      </w:r>
      <w:proofErr w:type="spellStart"/>
      <w:r w:rsidRPr="00BD6D00">
        <w:rPr>
          <w:rFonts w:ascii="Calibri"/>
          <w:spacing w:val="-2"/>
          <w:sz w:val="18"/>
        </w:rPr>
        <w:t>Gippsland</w:t>
      </w:r>
      <w:proofErr w:type="spellEnd"/>
      <w:r w:rsidRPr="00BD6D00">
        <w:rPr>
          <w:rFonts w:ascii="Calibri"/>
          <w:spacing w:val="4"/>
          <w:sz w:val="18"/>
        </w:rPr>
        <w:t xml:space="preserve"> </w:t>
      </w:r>
      <w:r w:rsidRPr="00BD6D00">
        <w:rPr>
          <w:rFonts w:ascii="Calibri"/>
          <w:spacing w:val="-2"/>
          <w:sz w:val="18"/>
        </w:rPr>
        <w:t>Regional</w:t>
      </w:r>
      <w:r w:rsidRPr="00BD6D00">
        <w:rPr>
          <w:rFonts w:ascii="Calibri"/>
          <w:spacing w:val="4"/>
          <w:sz w:val="18"/>
        </w:rPr>
        <w:t xml:space="preserve"> </w:t>
      </w:r>
      <w:r w:rsidRPr="00BD6D00">
        <w:rPr>
          <w:rFonts w:ascii="Calibri"/>
          <w:spacing w:val="-1"/>
          <w:sz w:val="18"/>
        </w:rPr>
        <w:t>Plan,</w:t>
      </w:r>
      <w:r w:rsidRPr="00BD6D00">
        <w:rPr>
          <w:rFonts w:ascii="Calibri"/>
          <w:spacing w:val="5"/>
          <w:sz w:val="18"/>
        </w:rPr>
        <w:t xml:space="preserve"> </w:t>
      </w:r>
      <w:r w:rsidRPr="00BD6D00">
        <w:rPr>
          <w:rFonts w:ascii="Calibri"/>
          <w:spacing w:val="-2"/>
          <w:sz w:val="18"/>
        </w:rPr>
        <w:t>2010:</w:t>
      </w:r>
      <w:r>
        <w:rPr>
          <w:rFonts w:ascii="Calibri"/>
          <w:w w:val="101"/>
          <w:sz w:val="18"/>
        </w:rPr>
        <w:t xml:space="preserve"> </w:t>
      </w:r>
      <w:r>
        <w:rPr>
          <w:rFonts w:ascii="Calibri"/>
          <w:color w:val="0000FF"/>
          <w:w w:val="101"/>
          <w:sz w:val="18"/>
        </w:rPr>
        <w:t xml:space="preserve"> </w:t>
      </w:r>
      <w:hyperlink r:id="rId16">
        <w:r>
          <w:rPr>
            <w:rFonts w:ascii="Calibri"/>
            <w:color w:val="0000FF"/>
            <w:spacing w:val="-2"/>
            <w:sz w:val="18"/>
            <w:u w:val="single" w:color="0000FF"/>
          </w:rPr>
          <w:t>http://glgn.com.au/index.php?option=com_content&amp;view=article&amp;id=4&amp;Itemid=4</w:t>
        </w:r>
      </w:hyperlink>
    </w:p>
    <w:p w:rsidR="002221B5" w:rsidRDefault="002221B5">
      <w:pPr>
        <w:rPr>
          <w:rFonts w:ascii="Calibri" w:eastAsia="Calibri" w:hAnsi="Calibri" w:cs="Calibri"/>
          <w:sz w:val="18"/>
          <w:szCs w:val="18"/>
        </w:rPr>
        <w:sectPr w:rsidR="002221B5">
          <w:footerReference w:type="default" r:id="rId17"/>
          <w:pgSz w:w="11900" w:h="16840"/>
          <w:pgMar w:top="1580" w:right="1680" w:bottom="2000" w:left="1180" w:header="0" w:footer="1816" w:gutter="0"/>
          <w:pgNumType w:start="2"/>
          <w:cols w:space="720"/>
        </w:sectPr>
      </w:pP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>
        <w:rPr>
          <w:spacing w:val="-1"/>
        </w:rPr>
        <w:lastRenderedPageBreak/>
        <w:t>This</w:t>
      </w:r>
      <w:r w:rsidRPr="00957C12">
        <w:rPr>
          <w:spacing w:val="-1"/>
        </w:rPr>
        <w:t xml:space="preserve"> year,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>Program will</w:t>
      </w:r>
      <w:r w:rsidRPr="00957C12">
        <w:rPr>
          <w:spacing w:val="-1"/>
        </w:rPr>
        <w:t xml:space="preserve"> </w:t>
      </w:r>
      <w:r>
        <w:rPr>
          <w:spacing w:val="-1"/>
        </w:rPr>
        <w:t>celebrate</w:t>
      </w:r>
      <w:r w:rsidRPr="00957C12">
        <w:rPr>
          <w:spacing w:val="-1"/>
        </w:rPr>
        <w:t xml:space="preserve"> </w:t>
      </w:r>
      <w:r>
        <w:rPr>
          <w:spacing w:val="-1"/>
        </w:rPr>
        <w:t>its</w:t>
      </w:r>
      <w:r w:rsidRPr="00957C12">
        <w:rPr>
          <w:spacing w:val="-1"/>
        </w:rPr>
        <w:t xml:space="preserve"> </w:t>
      </w:r>
      <w:r>
        <w:rPr>
          <w:spacing w:val="-1"/>
        </w:rPr>
        <w:t>twentieth</w:t>
      </w:r>
      <w:r w:rsidRPr="00957C12">
        <w:rPr>
          <w:spacing w:val="-1"/>
        </w:rPr>
        <w:t xml:space="preserve"> </w:t>
      </w:r>
      <w:r>
        <w:rPr>
          <w:spacing w:val="-1"/>
        </w:rPr>
        <w:t>milestone,</w:t>
      </w:r>
      <w:r w:rsidRPr="00957C12">
        <w:rPr>
          <w:spacing w:val="-1"/>
        </w:rPr>
        <w:t xml:space="preserve"> </w:t>
      </w:r>
      <w:r>
        <w:rPr>
          <w:spacing w:val="-1"/>
        </w:rPr>
        <w:t>having graduated</w:t>
      </w:r>
      <w:r w:rsidRPr="00957C12">
        <w:rPr>
          <w:spacing w:val="-1"/>
        </w:rPr>
        <w:t xml:space="preserve"> nearly 500 </w:t>
      </w:r>
      <w:proofErr w:type="spellStart"/>
      <w:r w:rsidRPr="00957C12"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alumni,</w:t>
      </w:r>
      <w:r w:rsidRPr="00957C12">
        <w:rPr>
          <w:spacing w:val="-1"/>
        </w:rPr>
        <w:t xml:space="preserve"> </w:t>
      </w:r>
      <w:r>
        <w:rPr>
          <w:spacing w:val="-1"/>
        </w:rPr>
        <w:t>among which</w:t>
      </w:r>
      <w:r w:rsidRPr="00957C12">
        <w:rPr>
          <w:spacing w:val="-1"/>
        </w:rPr>
        <w:t xml:space="preserve"> </w:t>
      </w:r>
      <w:r>
        <w:rPr>
          <w:spacing w:val="-1"/>
        </w:rPr>
        <w:t>include</w:t>
      </w:r>
      <w:r w:rsidRPr="00957C12">
        <w:rPr>
          <w:spacing w:val="-1"/>
        </w:rPr>
        <w:t xml:space="preserve"> </w:t>
      </w:r>
      <w:r>
        <w:rPr>
          <w:spacing w:val="-1"/>
        </w:rPr>
        <w:t>former</w:t>
      </w:r>
      <w:r w:rsidRPr="00957C12">
        <w:rPr>
          <w:spacing w:val="-1"/>
        </w:rPr>
        <w:t xml:space="preserve"> </w:t>
      </w:r>
      <w:r>
        <w:rPr>
          <w:spacing w:val="-1"/>
        </w:rPr>
        <w:t>Victoria</w:t>
      </w:r>
      <w:r w:rsidRPr="00957C12">
        <w:rPr>
          <w:spacing w:val="-1"/>
        </w:rPr>
        <w:t xml:space="preserve"> </w:t>
      </w:r>
      <w:r>
        <w:rPr>
          <w:spacing w:val="-1"/>
        </w:rPr>
        <w:t>Police</w:t>
      </w:r>
      <w:r w:rsidRPr="00957C12">
        <w:rPr>
          <w:spacing w:val="-1"/>
        </w:rPr>
        <w:t xml:space="preserve"> </w:t>
      </w:r>
      <w:r>
        <w:rPr>
          <w:spacing w:val="-1"/>
        </w:rPr>
        <w:t>Commissioner</w:t>
      </w:r>
      <w:r w:rsidRPr="00957C12">
        <w:rPr>
          <w:spacing w:val="-1"/>
        </w:rPr>
        <w:t xml:space="preserve"> Ken </w:t>
      </w:r>
      <w:r>
        <w:rPr>
          <w:spacing w:val="-1"/>
        </w:rPr>
        <w:t>Lay.</w:t>
      </w:r>
      <w:r w:rsidRPr="00957C12">
        <w:rPr>
          <w:spacing w:val="-1"/>
        </w:rPr>
        <w:t xml:space="preserve"> </w:t>
      </w:r>
      <w:r>
        <w:rPr>
          <w:spacing w:val="-1"/>
        </w:rPr>
        <w:t>More</w:t>
      </w:r>
      <w:r w:rsidRPr="00957C12">
        <w:rPr>
          <w:spacing w:val="-1"/>
        </w:rPr>
        <w:t xml:space="preserve"> </w:t>
      </w:r>
      <w:r>
        <w:rPr>
          <w:spacing w:val="-1"/>
        </w:rPr>
        <w:t>than</w:t>
      </w:r>
      <w:r w:rsidRPr="00957C12">
        <w:rPr>
          <w:spacing w:val="-1"/>
        </w:rPr>
        <w:t xml:space="preserve"> </w:t>
      </w:r>
      <w:r>
        <w:rPr>
          <w:spacing w:val="-1"/>
        </w:rPr>
        <w:t>two</w:t>
      </w:r>
      <w:r w:rsidRPr="00957C12">
        <w:rPr>
          <w:spacing w:val="-1"/>
        </w:rPr>
        <w:t xml:space="preserve"> thirds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GCLP alumni</w:t>
      </w:r>
      <w:r w:rsidRPr="00957C12">
        <w:rPr>
          <w:spacing w:val="-1"/>
        </w:rPr>
        <w:t xml:space="preserve"> </w:t>
      </w:r>
      <w:r>
        <w:rPr>
          <w:spacing w:val="-1"/>
        </w:rPr>
        <w:t>either</w:t>
      </w:r>
      <w:r w:rsidRPr="00957C12">
        <w:rPr>
          <w:spacing w:val="-1"/>
        </w:rPr>
        <w:t xml:space="preserve"> </w:t>
      </w:r>
      <w:r>
        <w:rPr>
          <w:spacing w:val="-1"/>
        </w:rPr>
        <w:t>live</w:t>
      </w:r>
      <w:r w:rsidRPr="00957C12">
        <w:rPr>
          <w:spacing w:val="-1"/>
        </w:rPr>
        <w:t xml:space="preserve"> </w:t>
      </w:r>
      <w:r>
        <w:rPr>
          <w:spacing w:val="-1"/>
        </w:rPr>
        <w:t>or</w:t>
      </w:r>
      <w:r w:rsidRPr="00957C12">
        <w:rPr>
          <w:spacing w:val="-1"/>
        </w:rPr>
        <w:t xml:space="preserve"> </w:t>
      </w:r>
      <w:r>
        <w:rPr>
          <w:spacing w:val="-1"/>
        </w:rPr>
        <w:t>work</w:t>
      </w:r>
      <w:r w:rsidRPr="00957C12">
        <w:rPr>
          <w:spacing w:val="-1"/>
        </w:rPr>
        <w:t xml:space="preserve"> in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>,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many</w:t>
      </w:r>
      <w:r w:rsidRPr="00957C12">
        <w:rPr>
          <w:spacing w:val="-1"/>
        </w:rPr>
        <w:t xml:space="preserve"> </w:t>
      </w:r>
      <w:r>
        <w:rPr>
          <w:spacing w:val="-1"/>
        </w:rPr>
        <w:t>have</w:t>
      </w:r>
      <w:r w:rsidRPr="00957C12">
        <w:rPr>
          <w:spacing w:val="-1"/>
        </w:rPr>
        <w:t xml:space="preserve"> </w:t>
      </w:r>
      <w:r>
        <w:rPr>
          <w:spacing w:val="-1"/>
        </w:rPr>
        <w:t>senior</w:t>
      </w:r>
      <w:r w:rsidRPr="00957C12">
        <w:rPr>
          <w:spacing w:val="-1"/>
        </w:rPr>
        <w:t xml:space="preserve"> </w:t>
      </w:r>
      <w:r>
        <w:rPr>
          <w:spacing w:val="-1"/>
        </w:rPr>
        <w:t>public</w:t>
      </w:r>
      <w:r w:rsidRPr="00957C12">
        <w:rPr>
          <w:spacing w:val="-1"/>
        </w:rPr>
        <w:t xml:space="preserve"> positions </w:t>
      </w:r>
      <w:r>
        <w:rPr>
          <w:spacing w:val="-1"/>
        </w:rPr>
        <w:t>or</w:t>
      </w:r>
      <w:r w:rsidRPr="00957C12">
        <w:rPr>
          <w:spacing w:val="-1"/>
        </w:rPr>
        <w:t xml:space="preserve"> management </w:t>
      </w:r>
      <w:r>
        <w:rPr>
          <w:spacing w:val="-1"/>
        </w:rPr>
        <w:t>roles</w:t>
      </w:r>
      <w:r w:rsidRPr="00957C12">
        <w:rPr>
          <w:spacing w:val="-1"/>
        </w:rPr>
        <w:t xml:space="preserve"> in </w:t>
      </w:r>
      <w:r>
        <w:rPr>
          <w:spacing w:val="-1"/>
        </w:rPr>
        <w:t>business,</w:t>
      </w:r>
      <w:r w:rsidRPr="00957C12">
        <w:rPr>
          <w:spacing w:val="-1"/>
        </w:rPr>
        <w:t xml:space="preserve"> </w:t>
      </w:r>
      <w:r>
        <w:rPr>
          <w:spacing w:val="-1"/>
        </w:rPr>
        <w:t>industry,</w:t>
      </w:r>
      <w:r w:rsidRPr="00957C12">
        <w:rPr>
          <w:spacing w:val="-1"/>
        </w:rPr>
        <w:t xml:space="preserve"> </w:t>
      </w:r>
      <w:r>
        <w:rPr>
          <w:spacing w:val="-1"/>
        </w:rPr>
        <w:t>government,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not</w:t>
      </w:r>
      <w:r w:rsidRPr="00957C12">
        <w:rPr>
          <w:spacing w:val="-1"/>
        </w:rPr>
        <w:t xml:space="preserve"> for profit </w:t>
      </w:r>
      <w:r>
        <w:rPr>
          <w:spacing w:val="-1"/>
        </w:rPr>
        <w:t>sector.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>
        <w:rPr>
          <w:spacing w:val="-1"/>
        </w:rPr>
        <w:t xml:space="preserve">Many graduates </w:t>
      </w:r>
      <w:r w:rsidRPr="00957C12">
        <w:rPr>
          <w:spacing w:val="-1"/>
        </w:rPr>
        <w:t xml:space="preserve">also contribute </w:t>
      </w:r>
      <w:r>
        <w:rPr>
          <w:spacing w:val="-1"/>
        </w:rPr>
        <w:t>the</w:t>
      </w:r>
      <w:r w:rsidRPr="00957C12">
        <w:rPr>
          <w:spacing w:val="-1"/>
        </w:rPr>
        <w:t xml:space="preserve"> leadership </w:t>
      </w:r>
      <w:r>
        <w:rPr>
          <w:spacing w:val="-1"/>
        </w:rPr>
        <w:t>skills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knowledge </w:t>
      </w:r>
      <w:r>
        <w:rPr>
          <w:spacing w:val="-1"/>
        </w:rPr>
        <w:t>they have</w:t>
      </w:r>
      <w:r w:rsidRPr="00957C12">
        <w:rPr>
          <w:spacing w:val="-1"/>
        </w:rPr>
        <w:t xml:space="preserve"> </w:t>
      </w:r>
      <w:r>
        <w:rPr>
          <w:spacing w:val="-1"/>
        </w:rPr>
        <w:t>acquired</w:t>
      </w:r>
      <w:r w:rsidRPr="00957C12">
        <w:rPr>
          <w:spacing w:val="-1"/>
        </w:rPr>
        <w:t xml:space="preserve">  </w:t>
      </w:r>
      <w:r>
        <w:rPr>
          <w:spacing w:val="-1"/>
        </w:rPr>
        <w:t>from GCLP back</w:t>
      </w:r>
      <w:r w:rsidRPr="00957C12">
        <w:rPr>
          <w:spacing w:val="-1"/>
        </w:rPr>
        <w:t xml:space="preserve"> </w:t>
      </w:r>
      <w:r>
        <w:rPr>
          <w:spacing w:val="-1"/>
        </w:rPr>
        <w:t>into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community,</w:t>
      </w:r>
      <w:r w:rsidRPr="00957C12">
        <w:rPr>
          <w:spacing w:val="-1"/>
        </w:rPr>
        <w:t xml:space="preserve"> </w:t>
      </w:r>
      <w:r>
        <w:rPr>
          <w:spacing w:val="-1"/>
        </w:rPr>
        <w:t>through</w:t>
      </w:r>
      <w:r w:rsidRPr="00957C12">
        <w:rPr>
          <w:spacing w:val="-1"/>
        </w:rPr>
        <w:t xml:space="preserve"> volunteering</w:t>
      </w:r>
      <w:r>
        <w:rPr>
          <w:spacing w:val="-1"/>
        </w:rPr>
        <w:t xml:space="preserve"> and</w:t>
      </w:r>
      <w:r w:rsidRPr="00957C12">
        <w:rPr>
          <w:spacing w:val="-1"/>
        </w:rPr>
        <w:t xml:space="preserve"> </w:t>
      </w:r>
      <w:r>
        <w:rPr>
          <w:spacing w:val="-1"/>
        </w:rPr>
        <w:t>community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including football</w:t>
      </w:r>
      <w:r w:rsidRPr="00957C12">
        <w:rPr>
          <w:spacing w:val="-1"/>
        </w:rPr>
        <w:t xml:space="preserve"> </w:t>
      </w:r>
      <w:r>
        <w:rPr>
          <w:spacing w:val="-1"/>
        </w:rPr>
        <w:t>clubs,</w:t>
      </w:r>
      <w:r w:rsidRPr="00957C12">
        <w:rPr>
          <w:spacing w:val="-1"/>
        </w:rPr>
        <w:t xml:space="preserve"> </w:t>
      </w:r>
      <w:r>
        <w:rPr>
          <w:spacing w:val="-1"/>
        </w:rPr>
        <w:t>local government,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school council </w:t>
      </w:r>
      <w:r>
        <w:rPr>
          <w:spacing w:val="-1"/>
        </w:rPr>
        <w:t>roles.</w:t>
      </w:r>
      <w:r w:rsidRPr="00957C12">
        <w:rPr>
          <w:spacing w:val="-1"/>
        </w:rPr>
        <w:t xml:space="preserve"> </w:t>
      </w:r>
      <w:r>
        <w:rPr>
          <w:spacing w:val="-1"/>
        </w:rPr>
        <w:t>GCLP,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other</w:t>
      </w:r>
      <w:r w:rsidRPr="00957C12">
        <w:rPr>
          <w:spacing w:val="-1"/>
        </w:rPr>
        <w:t xml:space="preserve"> </w:t>
      </w:r>
      <w:r>
        <w:rPr>
          <w:spacing w:val="-1"/>
        </w:rPr>
        <w:t>regional</w:t>
      </w:r>
      <w:r w:rsidRPr="00957C12">
        <w:rPr>
          <w:spacing w:val="-1"/>
        </w:rPr>
        <w:t xml:space="preserve"> </w:t>
      </w:r>
      <w:r>
        <w:rPr>
          <w:spacing w:val="-1"/>
        </w:rPr>
        <w:t>community</w:t>
      </w:r>
      <w:r w:rsidRPr="00957C12">
        <w:rPr>
          <w:spacing w:val="-1"/>
        </w:rPr>
        <w:t xml:space="preserve"> leadership </w:t>
      </w:r>
      <w:r>
        <w:rPr>
          <w:spacing w:val="-1"/>
        </w:rPr>
        <w:t>programs</w:t>
      </w:r>
      <w:r w:rsidRPr="00957C12">
        <w:rPr>
          <w:spacing w:val="-1"/>
        </w:rPr>
        <w:t xml:space="preserve"> </w:t>
      </w:r>
      <w:r>
        <w:rPr>
          <w:spacing w:val="-1"/>
        </w:rPr>
        <w:t>around</w:t>
      </w:r>
      <w:r w:rsidRPr="00957C12">
        <w:rPr>
          <w:spacing w:val="-1"/>
        </w:rPr>
        <w:t xml:space="preserve"> </w:t>
      </w:r>
      <w:r>
        <w:rPr>
          <w:spacing w:val="-1"/>
        </w:rPr>
        <w:t>Victoria</w:t>
      </w:r>
      <w:r w:rsidRPr="00957C12">
        <w:rPr>
          <w:spacing w:val="-1"/>
        </w:rPr>
        <w:t xml:space="preserve"> like it, </w:t>
      </w:r>
      <w:r>
        <w:rPr>
          <w:spacing w:val="-1"/>
        </w:rPr>
        <w:t>offer</w:t>
      </w:r>
      <w:r w:rsidRPr="00957C12">
        <w:rPr>
          <w:spacing w:val="-1"/>
        </w:rPr>
        <w:t xml:space="preserve"> </w:t>
      </w:r>
      <w:r>
        <w:rPr>
          <w:spacing w:val="-1"/>
        </w:rPr>
        <w:t>people</w:t>
      </w:r>
      <w:r w:rsidRPr="00957C12">
        <w:rPr>
          <w:spacing w:val="-1"/>
        </w:rPr>
        <w:t xml:space="preserve"> living</w:t>
      </w:r>
      <w:r>
        <w:rPr>
          <w:spacing w:val="-1"/>
        </w:rPr>
        <w:t xml:space="preserve"> </w:t>
      </w:r>
      <w:r w:rsidRPr="00957C12">
        <w:rPr>
          <w:spacing w:val="-1"/>
        </w:rPr>
        <w:t xml:space="preserve">in </w:t>
      </w:r>
      <w:r>
        <w:rPr>
          <w:spacing w:val="-1"/>
        </w:rPr>
        <w:t>rural and</w:t>
      </w:r>
      <w:r w:rsidRPr="00957C12">
        <w:rPr>
          <w:spacing w:val="-1"/>
        </w:rPr>
        <w:t xml:space="preserve"> </w:t>
      </w:r>
      <w:r>
        <w:rPr>
          <w:spacing w:val="-1"/>
        </w:rPr>
        <w:t>remote</w:t>
      </w:r>
      <w:r w:rsidRPr="00957C12">
        <w:rPr>
          <w:spacing w:val="-1"/>
        </w:rPr>
        <w:t xml:space="preserve"> </w:t>
      </w:r>
      <w:r>
        <w:rPr>
          <w:spacing w:val="-1"/>
        </w:rPr>
        <w:t>regions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opportunity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r>
        <w:rPr>
          <w:spacing w:val="-1"/>
        </w:rPr>
        <w:t>acquire</w:t>
      </w:r>
      <w:r w:rsidRPr="00957C12">
        <w:rPr>
          <w:spacing w:val="-1"/>
        </w:rPr>
        <w:t xml:space="preserve"> skills </w:t>
      </w:r>
      <w:r>
        <w:rPr>
          <w:spacing w:val="-1"/>
        </w:rPr>
        <w:t>that</w:t>
      </w:r>
      <w:r w:rsidRPr="00957C12">
        <w:rPr>
          <w:spacing w:val="-1"/>
        </w:rPr>
        <w:t xml:space="preserve"> </w:t>
      </w:r>
      <w:r>
        <w:rPr>
          <w:spacing w:val="-1"/>
        </w:rPr>
        <w:t>directly</w:t>
      </w:r>
      <w:r w:rsidRPr="00957C12">
        <w:rPr>
          <w:spacing w:val="-1"/>
        </w:rPr>
        <w:t xml:space="preserve"> benefit </w:t>
      </w:r>
      <w:r>
        <w:rPr>
          <w:spacing w:val="-1"/>
        </w:rPr>
        <w:t>their</w:t>
      </w:r>
      <w:r w:rsidRPr="00957C12">
        <w:rPr>
          <w:spacing w:val="-1"/>
        </w:rPr>
        <w:t xml:space="preserve"> </w:t>
      </w:r>
      <w:r>
        <w:rPr>
          <w:spacing w:val="-1"/>
        </w:rPr>
        <w:t>community,</w:t>
      </w:r>
      <w:r w:rsidRPr="00957C12">
        <w:rPr>
          <w:spacing w:val="-1"/>
        </w:rPr>
        <w:t xml:space="preserve"> in </w:t>
      </w:r>
      <w:r>
        <w:rPr>
          <w:spacing w:val="-1"/>
        </w:rPr>
        <w:t>regions</w:t>
      </w:r>
      <w:r w:rsidRPr="00957C12">
        <w:rPr>
          <w:spacing w:val="-1"/>
        </w:rPr>
        <w:t xml:space="preserve"> where </w:t>
      </w:r>
      <w:r>
        <w:rPr>
          <w:spacing w:val="-1"/>
        </w:rPr>
        <w:t>that</w:t>
      </w:r>
      <w:r w:rsidRPr="00957C12">
        <w:rPr>
          <w:spacing w:val="-1"/>
        </w:rPr>
        <w:t xml:space="preserve"> opportunity may </w:t>
      </w:r>
      <w:r>
        <w:rPr>
          <w:spacing w:val="-1"/>
        </w:rPr>
        <w:t>otherwise</w:t>
      </w:r>
      <w:r w:rsidRPr="00957C12">
        <w:rPr>
          <w:spacing w:val="-1"/>
        </w:rPr>
        <w:t xml:space="preserve"> </w:t>
      </w:r>
      <w:r>
        <w:rPr>
          <w:spacing w:val="-1"/>
        </w:rPr>
        <w:t>not</w:t>
      </w:r>
      <w:r w:rsidRPr="00957C12">
        <w:rPr>
          <w:spacing w:val="-1"/>
        </w:rPr>
        <w:t xml:space="preserve"> exist.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 w:rsidRPr="00957C12">
        <w:rPr>
          <w:spacing w:val="-1"/>
        </w:rPr>
        <w:t xml:space="preserve">The </w:t>
      </w:r>
      <w:r>
        <w:rPr>
          <w:spacing w:val="-1"/>
        </w:rPr>
        <w:t>Victorian</w:t>
      </w:r>
      <w:r w:rsidRPr="00957C12">
        <w:rPr>
          <w:spacing w:val="-1"/>
        </w:rPr>
        <w:t xml:space="preserve"> Regional</w:t>
      </w:r>
      <w:r>
        <w:rPr>
          <w:spacing w:val="-1"/>
        </w:rPr>
        <w:t xml:space="preserve"> Community</w:t>
      </w:r>
      <w:r w:rsidRPr="00957C12">
        <w:rPr>
          <w:spacing w:val="-1"/>
        </w:rPr>
        <w:t xml:space="preserve"> </w:t>
      </w:r>
      <w:r>
        <w:rPr>
          <w:spacing w:val="-1"/>
        </w:rPr>
        <w:t>Leadership</w:t>
      </w:r>
      <w:r w:rsidRPr="00957C12">
        <w:rPr>
          <w:spacing w:val="-1"/>
        </w:rPr>
        <w:t xml:space="preserve"> </w:t>
      </w:r>
      <w:r>
        <w:rPr>
          <w:spacing w:val="-1"/>
        </w:rPr>
        <w:t>Programs</w:t>
      </w:r>
      <w:r w:rsidRPr="00957C12">
        <w:rPr>
          <w:spacing w:val="-1"/>
        </w:rPr>
        <w:t xml:space="preserve"> were </w:t>
      </w:r>
      <w:r>
        <w:rPr>
          <w:spacing w:val="-1"/>
        </w:rPr>
        <w:t>surveyed</w:t>
      </w:r>
      <w:r w:rsidRPr="00957C12">
        <w:rPr>
          <w:spacing w:val="-1"/>
        </w:rPr>
        <w:t xml:space="preserve"> </w:t>
      </w:r>
      <w:r>
        <w:rPr>
          <w:spacing w:val="-1"/>
        </w:rPr>
        <w:t>about</w:t>
      </w:r>
      <w:r w:rsidRPr="00957C12">
        <w:rPr>
          <w:spacing w:val="-1"/>
        </w:rPr>
        <w:t xml:space="preserve"> </w:t>
      </w:r>
      <w:r>
        <w:rPr>
          <w:spacing w:val="-1"/>
        </w:rPr>
        <w:t>their</w:t>
      </w:r>
      <w:r w:rsidRPr="00957C12">
        <w:rPr>
          <w:spacing w:val="-1"/>
        </w:rPr>
        <w:t xml:space="preserve"> </w:t>
      </w:r>
      <w:r>
        <w:rPr>
          <w:spacing w:val="-1"/>
        </w:rPr>
        <w:t>alumni</w:t>
      </w:r>
      <w:r w:rsidRPr="00957C12">
        <w:rPr>
          <w:spacing w:val="-1"/>
        </w:rPr>
        <w:t xml:space="preserve"> in </w:t>
      </w:r>
      <w:r>
        <w:rPr>
          <w:spacing w:val="-1"/>
        </w:rPr>
        <w:t>mid-2012,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found </w:t>
      </w:r>
      <w:r>
        <w:rPr>
          <w:spacing w:val="-1"/>
        </w:rPr>
        <w:t>that:</w:t>
      </w:r>
    </w:p>
    <w:p w:rsidR="002221B5" w:rsidRDefault="00957C12" w:rsidP="00957C12">
      <w:pPr>
        <w:pStyle w:val="BodyText"/>
        <w:numPr>
          <w:ilvl w:val="0"/>
          <w:numId w:val="2"/>
        </w:numPr>
        <w:tabs>
          <w:tab w:val="left" w:pos="1341"/>
        </w:tabs>
        <w:spacing w:after="240" w:line="239" w:lineRule="auto"/>
        <w:ind w:right="255"/>
      </w:pPr>
      <w:r>
        <w:rPr>
          <w:spacing w:val="-1"/>
        </w:rPr>
        <w:t>Graduates</w:t>
      </w:r>
      <w:r>
        <w:rPr>
          <w:spacing w:val="-2"/>
        </w:rPr>
        <w:t xml:space="preserve"> contribute</w:t>
      </w:r>
      <w:r>
        <w:rPr>
          <w:spacing w:val="3"/>
        </w:rPr>
        <w:t xml:space="preserve"> </w:t>
      </w:r>
      <w:r>
        <w:rPr>
          <w:spacing w:val="-2"/>
        </w:rPr>
        <w:t>$13</w:t>
      </w:r>
      <w:r>
        <w:rPr>
          <w:spacing w:val="1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annum of</w:t>
      </w:r>
      <w:r>
        <w:rPr>
          <w:spacing w:val="2"/>
        </w:rPr>
        <w:t xml:space="preserve"> </w:t>
      </w:r>
      <w:r>
        <w:rPr>
          <w:spacing w:val="-1"/>
        </w:rPr>
        <w:t xml:space="preserve">volunteering </w:t>
      </w:r>
      <w:r>
        <w:rPr>
          <w:spacing w:val="-2"/>
        </w:rPr>
        <w:t xml:space="preserve">activity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 xml:space="preserve">regional </w:t>
      </w:r>
      <w:r>
        <w:rPr>
          <w:spacing w:val="-2"/>
        </w:rPr>
        <w:t>Victoria.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rPr>
          <w:spacing w:val="-1"/>
        </w:rPr>
        <w:t>social impact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rural and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89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developing their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resilience.</w:t>
      </w:r>
      <w:r>
        <w:rPr>
          <w:spacing w:val="-5"/>
        </w:rPr>
        <w:t xml:space="preserve"> </w:t>
      </w:r>
      <w:r>
        <w:rPr>
          <w:spacing w:val="-1"/>
        </w:rPr>
        <w:t>Graduates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69"/>
        </w:rPr>
        <w:t xml:space="preserve"> </w:t>
      </w:r>
      <w:r>
        <w:rPr>
          <w:spacing w:val="-2"/>
        </w:rPr>
        <w:t>1300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including Arts/Heritage,</w:t>
      </w:r>
      <w:r>
        <w:rPr>
          <w:spacing w:val="-5"/>
        </w:rPr>
        <w:t xml:space="preserve"> </w:t>
      </w:r>
      <w:r>
        <w:rPr>
          <w:spacing w:val="-1"/>
        </w:rPr>
        <w:t>Welfare/ Community,</w:t>
      </w:r>
      <w:r>
        <w:rPr>
          <w:spacing w:val="39"/>
        </w:rPr>
        <w:t xml:space="preserve"> </w:t>
      </w:r>
      <w:r>
        <w:rPr>
          <w:spacing w:val="-1"/>
        </w:rPr>
        <w:t>Business/Professional,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3"/>
        </w:rPr>
        <w:t>is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level</w:t>
      </w:r>
      <w:r>
        <w:rPr>
          <w:spacing w:val="71"/>
        </w:rP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ABS</w:t>
      </w:r>
      <w:r>
        <w:rPr>
          <w:spacing w:val="-3"/>
        </w:rPr>
        <w:t xml:space="preserve"> </w:t>
      </w:r>
      <w:r>
        <w:rPr>
          <w:spacing w:val="-1"/>
        </w:rPr>
        <w:t>2011</w:t>
      </w:r>
      <w:r>
        <w:rPr>
          <w:spacing w:val="1"/>
        </w:rPr>
        <w:t xml:space="preserve"> </w:t>
      </w:r>
      <w:r>
        <w:rPr>
          <w:spacing w:val="-1"/>
        </w:rPr>
        <w:t>census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volunteering.</w:t>
      </w:r>
    </w:p>
    <w:p w:rsidR="002221B5" w:rsidRDefault="00957C12" w:rsidP="00957C12">
      <w:pPr>
        <w:pStyle w:val="BodyText"/>
        <w:numPr>
          <w:ilvl w:val="0"/>
          <w:numId w:val="2"/>
        </w:numPr>
        <w:tabs>
          <w:tab w:val="left" w:pos="1341"/>
        </w:tabs>
        <w:spacing w:after="240"/>
        <w:ind w:right="471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53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attainment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awards.</w:t>
      </w:r>
    </w:p>
    <w:p w:rsidR="002221B5" w:rsidRDefault="00957C12" w:rsidP="00957C12">
      <w:pPr>
        <w:pStyle w:val="BodyText"/>
        <w:numPr>
          <w:ilvl w:val="0"/>
          <w:numId w:val="2"/>
        </w:numPr>
        <w:tabs>
          <w:tab w:val="left" w:pos="1341"/>
        </w:tabs>
        <w:spacing w:after="240" w:line="238" w:lineRule="auto"/>
        <w:ind w:right="301"/>
      </w:pPr>
      <w:r>
        <w:rPr>
          <w:spacing w:val="-1"/>
        </w:rPr>
        <w:t>Alumni</w:t>
      </w:r>
      <w: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including on</w:t>
      </w:r>
      <w:r>
        <w:rPr>
          <w:spacing w:val="-3"/>
        </w:rPr>
        <w:t xml:space="preserve"> </w:t>
      </w:r>
      <w:r>
        <w:rPr>
          <w:spacing w:val="-1"/>
        </w:rPr>
        <w:t>boards,</w:t>
      </w:r>
      <w:r>
        <w:rPr>
          <w:spacing w:val="36"/>
        </w:rPr>
        <w:t xml:space="preserve"> </w:t>
      </w:r>
      <w:r>
        <w:rPr>
          <w:spacing w:val="-1"/>
        </w:rPr>
        <w:t>committees,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mentors,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(coaching,</w:t>
      </w:r>
      <w:r>
        <w:t xml:space="preserve"> </w:t>
      </w:r>
      <w:r>
        <w:rPr>
          <w:spacing w:val="-1"/>
        </w:rPr>
        <w:t>umpiring,</w:t>
      </w:r>
      <w:r>
        <w:rPr>
          <w:spacing w:val="-5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boards.</w:t>
      </w:r>
    </w:p>
    <w:p w:rsidR="002221B5" w:rsidRPr="00957C12" w:rsidRDefault="00957C12" w:rsidP="00957C12">
      <w:pPr>
        <w:pStyle w:val="BodyText"/>
        <w:numPr>
          <w:ilvl w:val="0"/>
          <w:numId w:val="2"/>
        </w:numPr>
        <w:tabs>
          <w:tab w:val="left" w:pos="1341"/>
        </w:tabs>
        <w:spacing w:before="1" w:after="240" w:line="239" w:lineRule="auto"/>
        <w:ind w:right="188"/>
        <w:rPr>
          <w:rFonts w:cs="Calibri"/>
        </w:rPr>
      </w:pPr>
      <w:r w:rsidRPr="00957C12">
        <w:rPr>
          <w:spacing w:val="-1"/>
        </w:rPr>
        <w:t>Collectively,</w:t>
      </w:r>
      <w:r w:rsidRPr="00957C12">
        <w:rPr>
          <w:spacing w:val="-5"/>
        </w:rPr>
        <w:t xml:space="preserve"> </w:t>
      </w:r>
      <w:r w:rsidRPr="00957C12">
        <w:rPr>
          <w:spacing w:val="-1"/>
        </w:rPr>
        <w:t>the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ten</w:t>
      </w:r>
      <w:r w:rsidRPr="00957C12">
        <w:rPr>
          <w:spacing w:val="-3"/>
        </w:rPr>
        <w:t xml:space="preserve"> </w:t>
      </w:r>
      <w:r w:rsidRPr="00957C12">
        <w:rPr>
          <w:spacing w:val="-1"/>
        </w:rPr>
        <w:t>Victorian</w:t>
      </w:r>
      <w:r w:rsidRPr="00957C12">
        <w:rPr>
          <w:spacing w:val="-3"/>
        </w:rPr>
        <w:t xml:space="preserve"> </w:t>
      </w:r>
      <w:r w:rsidRPr="00957C12">
        <w:rPr>
          <w:spacing w:val="-1"/>
        </w:rPr>
        <w:t>regional community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leadership</w:t>
      </w:r>
      <w:r w:rsidRPr="00957C12">
        <w:rPr>
          <w:spacing w:val="-3"/>
        </w:rPr>
        <w:t xml:space="preserve"> </w:t>
      </w:r>
      <w:r w:rsidRPr="00957C12">
        <w:rPr>
          <w:spacing w:val="-1"/>
        </w:rPr>
        <w:t>programs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now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have</w:t>
      </w:r>
      <w:r w:rsidRPr="00957C12">
        <w:rPr>
          <w:spacing w:val="73"/>
        </w:rPr>
        <w:t xml:space="preserve"> </w:t>
      </w:r>
      <w:r w:rsidRPr="00957C12">
        <w:rPr>
          <w:spacing w:val="-1"/>
        </w:rPr>
        <w:t>alumni</w:t>
      </w:r>
      <w:r>
        <w:t xml:space="preserve"> </w:t>
      </w:r>
      <w:r w:rsidRPr="00957C12">
        <w:rPr>
          <w:spacing w:val="-1"/>
        </w:rPr>
        <w:t>of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over</w:t>
      </w:r>
      <w:r w:rsidRPr="00957C12">
        <w:rPr>
          <w:spacing w:val="-2"/>
        </w:rPr>
        <w:t xml:space="preserve"> 2,500</w:t>
      </w:r>
      <w:r w:rsidRPr="00957C12">
        <w:rPr>
          <w:spacing w:val="-4"/>
        </w:rPr>
        <w:t xml:space="preserve"> </w:t>
      </w:r>
      <w:r>
        <w:t>active</w:t>
      </w:r>
      <w:r w:rsidRPr="00957C12">
        <w:rPr>
          <w:spacing w:val="-2"/>
        </w:rPr>
        <w:t xml:space="preserve"> </w:t>
      </w:r>
      <w:r>
        <w:t>leaders</w:t>
      </w:r>
      <w:r w:rsidRPr="00957C12">
        <w:rPr>
          <w:spacing w:val="-3"/>
        </w:rPr>
        <w:t xml:space="preserve"> </w:t>
      </w:r>
      <w:r>
        <w:t>who</w:t>
      </w:r>
      <w:r w:rsidRPr="00957C12">
        <w:rPr>
          <w:spacing w:val="-4"/>
        </w:rPr>
        <w:t xml:space="preserve"> </w:t>
      </w:r>
      <w:r w:rsidRPr="00957C12">
        <w:rPr>
          <w:spacing w:val="-1"/>
        </w:rPr>
        <w:t>have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the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opportunity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to</w:t>
      </w:r>
      <w:r w:rsidRPr="00957C12">
        <w:rPr>
          <w:spacing w:val="1"/>
        </w:rPr>
        <w:t xml:space="preserve"> </w:t>
      </w:r>
      <w:r w:rsidRPr="00957C12">
        <w:rPr>
          <w:spacing w:val="-1"/>
        </w:rPr>
        <w:t>continually</w:t>
      </w:r>
      <w:r w:rsidRPr="00957C12">
        <w:rPr>
          <w:spacing w:val="-2"/>
        </w:rPr>
        <w:t xml:space="preserve"> </w:t>
      </w:r>
      <w:r>
        <w:t>develop</w:t>
      </w:r>
      <w:r w:rsidRPr="00957C12">
        <w:rPr>
          <w:spacing w:val="47"/>
        </w:rPr>
        <w:t xml:space="preserve"> </w:t>
      </w:r>
      <w:r w:rsidRPr="00957C12">
        <w:rPr>
          <w:spacing w:val="-1"/>
        </w:rPr>
        <w:t>their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skills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and</w:t>
      </w:r>
      <w:r w:rsidRPr="00957C12">
        <w:rPr>
          <w:spacing w:val="-3"/>
        </w:rPr>
        <w:t xml:space="preserve"> </w:t>
      </w:r>
      <w:r w:rsidRPr="00957C12">
        <w:rPr>
          <w:spacing w:val="-1"/>
        </w:rPr>
        <w:t>networks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through</w:t>
      </w:r>
      <w:r w:rsidRPr="00957C12">
        <w:rPr>
          <w:spacing w:val="-3"/>
        </w:rPr>
        <w:t xml:space="preserve"> </w:t>
      </w:r>
      <w:r w:rsidRPr="00957C12">
        <w:rPr>
          <w:spacing w:val="-1"/>
        </w:rPr>
        <w:t>participation</w:t>
      </w:r>
      <w:r w:rsidRPr="00957C12">
        <w:rPr>
          <w:spacing w:val="-3"/>
        </w:rPr>
        <w:t xml:space="preserve"> </w:t>
      </w:r>
      <w:r>
        <w:t>in</w:t>
      </w:r>
      <w:r w:rsidRPr="00957C12">
        <w:rPr>
          <w:spacing w:val="-3"/>
        </w:rPr>
        <w:t xml:space="preserve"> </w:t>
      </w:r>
      <w:r w:rsidRPr="00957C12">
        <w:rPr>
          <w:spacing w:val="-1"/>
        </w:rPr>
        <w:t>workshops,</w:t>
      </w:r>
      <w:r w:rsidRPr="00957C12">
        <w:rPr>
          <w:spacing w:val="-5"/>
        </w:rPr>
        <w:t xml:space="preserve"> </w:t>
      </w:r>
      <w:r w:rsidRPr="00957C12">
        <w:rPr>
          <w:spacing w:val="-1"/>
        </w:rPr>
        <w:t>master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classes</w:t>
      </w:r>
      <w:r w:rsidRPr="00957C12">
        <w:rPr>
          <w:spacing w:val="-2"/>
        </w:rPr>
        <w:t xml:space="preserve"> </w:t>
      </w:r>
      <w:r w:rsidRPr="00957C12">
        <w:rPr>
          <w:spacing w:val="-1"/>
        </w:rPr>
        <w:t>and</w:t>
      </w:r>
      <w:r w:rsidRPr="00957C12">
        <w:rPr>
          <w:spacing w:val="77"/>
        </w:rPr>
        <w:t xml:space="preserve"> </w:t>
      </w:r>
      <w:r w:rsidRPr="00957C12">
        <w:rPr>
          <w:spacing w:val="-1"/>
        </w:rPr>
        <w:t>regional</w:t>
      </w:r>
      <w:r w:rsidRPr="00957C12">
        <w:rPr>
          <w:spacing w:val="-5"/>
        </w:rPr>
        <w:t xml:space="preserve"> </w:t>
      </w:r>
      <w:r>
        <w:t>leadership</w:t>
      </w:r>
      <w:r w:rsidRPr="00957C12">
        <w:rPr>
          <w:spacing w:val="-3"/>
        </w:rPr>
        <w:t xml:space="preserve"> </w:t>
      </w:r>
      <w:r w:rsidRPr="00957C12">
        <w:rPr>
          <w:spacing w:val="-2"/>
        </w:rPr>
        <w:t>events.</w:t>
      </w:r>
    </w:p>
    <w:p w:rsidR="002221B5" w:rsidRDefault="00957C12" w:rsidP="00957C12">
      <w:pPr>
        <w:pStyle w:val="BodyText"/>
        <w:spacing w:after="240"/>
      </w:pP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surveyed</w:t>
      </w:r>
      <w:r>
        <w:rPr>
          <w:spacing w:val="-3"/>
        </w:rPr>
        <w:t xml:space="preserve"> </w:t>
      </w:r>
      <w:r>
        <w:rPr>
          <w:spacing w:val="-1"/>
        </w:rPr>
        <w:t>highlighted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top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responses from their</w:t>
      </w:r>
      <w:r>
        <w:rPr>
          <w:spacing w:val="-2"/>
        </w:rPr>
        <w:t xml:space="preserve"> </w:t>
      </w:r>
      <w:r>
        <w:rPr>
          <w:spacing w:val="-1"/>
        </w:rPr>
        <w:t>programs:</w:t>
      </w:r>
    </w:p>
    <w:p w:rsidR="002221B5" w:rsidRPr="00BD6D00" w:rsidRDefault="00957C12" w:rsidP="00957C12">
      <w:pPr>
        <w:numPr>
          <w:ilvl w:val="0"/>
          <w:numId w:val="1"/>
        </w:numPr>
        <w:tabs>
          <w:tab w:val="left" w:pos="2062"/>
        </w:tabs>
        <w:spacing w:after="240"/>
        <w:rPr>
          <w:rFonts w:ascii="Calibri" w:eastAsia="Calibri" w:hAnsi="Calibri" w:cs="Calibri"/>
        </w:rPr>
      </w:pPr>
      <w:r w:rsidRPr="00BD6D00">
        <w:rPr>
          <w:rFonts w:ascii="Calibri"/>
          <w:spacing w:val="-1"/>
        </w:rPr>
        <w:t>the</w:t>
      </w:r>
      <w:r w:rsidRPr="00BD6D00">
        <w:rPr>
          <w:rFonts w:ascii="Calibri"/>
          <w:spacing w:val="-2"/>
        </w:rPr>
        <w:t xml:space="preserve"> </w:t>
      </w:r>
      <w:r w:rsidRPr="00BD6D00">
        <w:rPr>
          <w:rFonts w:ascii="Calibri"/>
          <w:spacing w:val="-1"/>
        </w:rPr>
        <w:t>difference</w:t>
      </w:r>
      <w:r w:rsidRPr="00BD6D00">
        <w:rPr>
          <w:rFonts w:ascii="Calibri"/>
          <w:spacing w:val="-3"/>
        </w:rPr>
        <w:t xml:space="preserve"> </w:t>
      </w:r>
      <w:r w:rsidRPr="00BD6D00">
        <w:rPr>
          <w:rFonts w:ascii="Calibri"/>
        </w:rPr>
        <w:t>I</w:t>
      </w:r>
      <w:r w:rsidRPr="00BD6D00">
        <w:rPr>
          <w:rFonts w:ascii="Calibri"/>
          <w:spacing w:val="-1"/>
        </w:rPr>
        <w:t xml:space="preserve"> make</w:t>
      </w:r>
      <w:r w:rsidRPr="00BD6D00">
        <w:rPr>
          <w:rFonts w:ascii="Calibri"/>
          <w:spacing w:val="-2"/>
        </w:rPr>
        <w:t xml:space="preserve"> </w:t>
      </w:r>
      <w:r w:rsidRPr="00BD6D00">
        <w:rPr>
          <w:rFonts w:ascii="Calibri"/>
          <w:spacing w:val="-1"/>
        </w:rPr>
        <w:t>to</w:t>
      </w:r>
      <w:r w:rsidRPr="00BD6D00">
        <w:rPr>
          <w:rFonts w:ascii="Calibri"/>
          <w:spacing w:val="2"/>
        </w:rPr>
        <w:t xml:space="preserve"> </w:t>
      </w:r>
      <w:r w:rsidRPr="00BD6D00">
        <w:rPr>
          <w:rFonts w:ascii="Calibri"/>
          <w:spacing w:val="-1"/>
        </w:rPr>
        <w:t>my</w:t>
      </w:r>
      <w:r w:rsidRPr="00BD6D00">
        <w:rPr>
          <w:rFonts w:ascii="Calibri"/>
        </w:rPr>
        <w:t xml:space="preserve"> </w:t>
      </w:r>
      <w:r w:rsidRPr="00BD6D00">
        <w:rPr>
          <w:rFonts w:ascii="Calibri"/>
          <w:spacing w:val="-1"/>
        </w:rPr>
        <w:t>community</w:t>
      </w:r>
    </w:p>
    <w:p w:rsidR="002221B5" w:rsidRPr="00BD6D00" w:rsidRDefault="00957C12" w:rsidP="00957C12">
      <w:pPr>
        <w:numPr>
          <w:ilvl w:val="0"/>
          <w:numId w:val="1"/>
        </w:numPr>
        <w:tabs>
          <w:tab w:val="left" w:pos="2062"/>
        </w:tabs>
        <w:spacing w:after="240"/>
        <w:rPr>
          <w:rFonts w:ascii="Calibri" w:eastAsia="Calibri" w:hAnsi="Calibri" w:cs="Calibri"/>
        </w:rPr>
      </w:pPr>
      <w:r w:rsidRPr="00BD6D00">
        <w:rPr>
          <w:rFonts w:ascii="Calibri"/>
          <w:spacing w:val="-1"/>
        </w:rPr>
        <w:t>the</w:t>
      </w:r>
      <w:r w:rsidRPr="00BD6D00">
        <w:rPr>
          <w:rFonts w:ascii="Calibri"/>
          <w:spacing w:val="-2"/>
        </w:rPr>
        <w:t xml:space="preserve"> </w:t>
      </w:r>
      <w:r w:rsidRPr="00BD6D00">
        <w:rPr>
          <w:rFonts w:ascii="Calibri"/>
          <w:spacing w:val="-1"/>
        </w:rPr>
        <w:t xml:space="preserve">sense </w:t>
      </w:r>
      <w:r w:rsidRPr="00BD6D00">
        <w:rPr>
          <w:rFonts w:ascii="Calibri"/>
        </w:rPr>
        <w:t>of</w:t>
      </w:r>
      <w:r w:rsidRPr="00BD6D00">
        <w:rPr>
          <w:rFonts w:ascii="Calibri"/>
          <w:spacing w:val="-2"/>
        </w:rPr>
        <w:t xml:space="preserve"> </w:t>
      </w:r>
      <w:r w:rsidRPr="00BD6D00">
        <w:rPr>
          <w:rFonts w:ascii="Calibri"/>
          <w:spacing w:val="-1"/>
        </w:rPr>
        <w:t xml:space="preserve">purpose </w:t>
      </w:r>
      <w:r w:rsidRPr="00BD6D00">
        <w:rPr>
          <w:rFonts w:ascii="Calibri"/>
        </w:rPr>
        <w:t>it</w:t>
      </w:r>
      <w:r w:rsidRPr="00BD6D00">
        <w:rPr>
          <w:rFonts w:ascii="Calibri"/>
          <w:spacing w:val="-4"/>
        </w:rPr>
        <w:t xml:space="preserve"> </w:t>
      </w:r>
      <w:r w:rsidRPr="00BD6D00">
        <w:rPr>
          <w:rFonts w:ascii="Calibri"/>
        </w:rPr>
        <w:t>gives</w:t>
      </w:r>
      <w:r w:rsidRPr="00BD6D00">
        <w:rPr>
          <w:rFonts w:ascii="Calibri"/>
          <w:spacing w:val="-2"/>
        </w:rPr>
        <w:t xml:space="preserve"> </w:t>
      </w:r>
      <w:r w:rsidRPr="00BD6D00">
        <w:rPr>
          <w:rFonts w:ascii="Calibri"/>
          <w:spacing w:val="-1"/>
        </w:rPr>
        <w:t>me</w:t>
      </w:r>
    </w:p>
    <w:p w:rsidR="002221B5" w:rsidRPr="00BD6D00" w:rsidRDefault="00957C12">
      <w:pPr>
        <w:numPr>
          <w:ilvl w:val="0"/>
          <w:numId w:val="1"/>
        </w:numPr>
        <w:tabs>
          <w:tab w:val="left" w:pos="2062"/>
        </w:tabs>
        <w:rPr>
          <w:rFonts w:ascii="Calibri" w:eastAsia="Calibri" w:hAnsi="Calibri" w:cs="Calibri"/>
        </w:rPr>
      </w:pPr>
      <w:r w:rsidRPr="00BD6D00">
        <w:rPr>
          <w:rFonts w:ascii="Calibri" w:eastAsia="Calibri" w:hAnsi="Calibri" w:cs="Calibri"/>
          <w:spacing w:val="-1"/>
        </w:rPr>
        <w:t>the</w:t>
      </w:r>
      <w:r w:rsidRPr="00BD6D00">
        <w:rPr>
          <w:rFonts w:ascii="Calibri" w:eastAsia="Calibri" w:hAnsi="Calibri" w:cs="Calibri"/>
          <w:spacing w:val="-2"/>
        </w:rPr>
        <w:t xml:space="preserve"> </w:t>
      </w:r>
      <w:r w:rsidRPr="00BD6D00">
        <w:rPr>
          <w:rFonts w:ascii="Calibri" w:eastAsia="Calibri" w:hAnsi="Calibri" w:cs="Calibri"/>
          <w:spacing w:val="-1"/>
        </w:rPr>
        <w:t>connections</w:t>
      </w:r>
      <w:r w:rsidRPr="00BD6D00">
        <w:rPr>
          <w:rFonts w:ascii="Calibri" w:eastAsia="Calibri" w:hAnsi="Calibri" w:cs="Calibri"/>
          <w:spacing w:val="-6"/>
        </w:rPr>
        <w:t xml:space="preserve"> </w:t>
      </w:r>
      <w:r w:rsidRPr="00BD6D00">
        <w:rPr>
          <w:rFonts w:ascii="Calibri" w:eastAsia="Calibri" w:hAnsi="Calibri" w:cs="Calibri"/>
        </w:rPr>
        <w:t>I’ve</w:t>
      </w:r>
      <w:r w:rsidRPr="00BD6D00">
        <w:rPr>
          <w:rFonts w:ascii="Calibri" w:eastAsia="Calibri" w:hAnsi="Calibri" w:cs="Calibri"/>
          <w:spacing w:val="-2"/>
        </w:rPr>
        <w:t xml:space="preserve"> </w:t>
      </w:r>
      <w:r w:rsidRPr="00BD6D00">
        <w:rPr>
          <w:rFonts w:ascii="Calibri" w:eastAsia="Calibri" w:hAnsi="Calibri" w:cs="Calibri"/>
          <w:spacing w:val="-1"/>
        </w:rPr>
        <w:t>made.</w:t>
      </w:r>
    </w:p>
    <w:p w:rsidR="002221B5" w:rsidRDefault="002221B5">
      <w:pPr>
        <w:rPr>
          <w:rFonts w:ascii="Calibri" w:eastAsia="Calibri" w:hAnsi="Calibri" w:cs="Calibri"/>
        </w:rPr>
        <w:sectPr w:rsidR="002221B5">
          <w:pgSz w:w="11900" w:h="16840"/>
          <w:pgMar w:top="1380" w:right="1680" w:bottom="2000" w:left="1180" w:header="0" w:footer="1816" w:gutter="0"/>
          <w:cols w:space="720"/>
        </w:sectPr>
      </w:pP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>
        <w:rPr>
          <w:spacing w:val="-1"/>
        </w:rPr>
        <w:lastRenderedPageBreak/>
        <w:t>Extrapolating the</w:t>
      </w:r>
      <w:r w:rsidRPr="00957C12">
        <w:rPr>
          <w:spacing w:val="-1"/>
        </w:rPr>
        <w:t xml:space="preserve"> </w:t>
      </w:r>
      <w:r>
        <w:rPr>
          <w:spacing w:val="-1"/>
        </w:rPr>
        <w:t>above</w:t>
      </w:r>
      <w:r w:rsidRPr="00957C12">
        <w:rPr>
          <w:spacing w:val="-1"/>
        </w:rPr>
        <w:t xml:space="preserve"> figures </w:t>
      </w:r>
      <w:r>
        <w:rPr>
          <w:spacing w:val="-1"/>
        </w:rPr>
        <w:t>suggests</w:t>
      </w:r>
      <w:r w:rsidRPr="00957C12">
        <w:rPr>
          <w:spacing w:val="-1"/>
        </w:rPr>
        <w:t xml:space="preserve"> </w:t>
      </w:r>
      <w:r>
        <w:rPr>
          <w:spacing w:val="-1"/>
        </w:rPr>
        <w:t>that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(which</w:t>
      </w:r>
      <w:r w:rsidRPr="00957C12">
        <w:rPr>
          <w:spacing w:val="-1"/>
        </w:rPr>
        <w:t xml:space="preserve"> </w:t>
      </w:r>
      <w:r>
        <w:rPr>
          <w:spacing w:val="-1"/>
        </w:rPr>
        <w:t>represents</w:t>
      </w:r>
      <w:r w:rsidRPr="00957C12">
        <w:rPr>
          <w:spacing w:val="-1"/>
        </w:rPr>
        <w:t xml:space="preserve"> </w:t>
      </w:r>
      <w:r>
        <w:rPr>
          <w:spacing w:val="-1"/>
        </w:rPr>
        <w:t>more</w:t>
      </w:r>
      <w:r w:rsidRPr="00957C12">
        <w:rPr>
          <w:spacing w:val="-1"/>
        </w:rPr>
        <w:t xml:space="preserve"> </w:t>
      </w:r>
      <w:r>
        <w:rPr>
          <w:spacing w:val="-1"/>
        </w:rPr>
        <w:t>than</w:t>
      </w:r>
      <w:r w:rsidRPr="00957C12">
        <w:rPr>
          <w:spacing w:val="-1"/>
        </w:rPr>
        <w:t xml:space="preserve"> </w:t>
      </w:r>
      <w:r>
        <w:rPr>
          <w:spacing w:val="-1"/>
        </w:rPr>
        <w:t>20</w:t>
      </w:r>
      <w:r w:rsidRPr="00957C12">
        <w:rPr>
          <w:spacing w:val="-1"/>
        </w:rPr>
        <w:t xml:space="preserve"> </w:t>
      </w:r>
      <w:r>
        <w:rPr>
          <w:spacing w:val="-1"/>
        </w:rPr>
        <w:t>per</w:t>
      </w:r>
      <w:r w:rsidRPr="00957C12">
        <w:rPr>
          <w:spacing w:val="-1"/>
        </w:rPr>
        <w:t xml:space="preserve"> </w:t>
      </w:r>
      <w:r>
        <w:rPr>
          <w:spacing w:val="-1"/>
        </w:rPr>
        <w:t>cent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total alumni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Victorian</w:t>
      </w:r>
      <w:r w:rsidRPr="00957C12">
        <w:rPr>
          <w:spacing w:val="-1"/>
        </w:rPr>
        <w:t xml:space="preserve"> </w:t>
      </w:r>
      <w:r>
        <w:rPr>
          <w:spacing w:val="-1"/>
        </w:rPr>
        <w:t>programs),</w:t>
      </w:r>
      <w:r w:rsidRPr="00957C12">
        <w:rPr>
          <w:spacing w:val="-1"/>
        </w:rPr>
        <w:t xml:space="preserve"> sees </w:t>
      </w:r>
      <w:r>
        <w:rPr>
          <w:spacing w:val="-1"/>
        </w:rPr>
        <w:t>upwards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$1.8</w:t>
      </w:r>
      <w:r w:rsidRPr="00957C12">
        <w:rPr>
          <w:spacing w:val="-1"/>
        </w:rPr>
        <w:t xml:space="preserve"> million worth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volunteering</w:t>
      </w:r>
      <w:r w:rsidRPr="00957C12">
        <w:rPr>
          <w:spacing w:val="-1"/>
        </w:rPr>
        <w:t xml:space="preserve"> </w:t>
      </w:r>
      <w:r>
        <w:rPr>
          <w:spacing w:val="-1"/>
        </w:rPr>
        <w:t>within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>,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potentially</w:t>
      </w:r>
      <w:r w:rsidRPr="00957C12">
        <w:rPr>
          <w:spacing w:val="-1"/>
        </w:rPr>
        <w:t xml:space="preserve"> </w:t>
      </w:r>
      <w:r>
        <w:rPr>
          <w:spacing w:val="-1"/>
        </w:rPr>
        <w:t>up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$2.5 </w:t>
      </w:r>
      <w:r>
        <w:rPr>
          <w:spacing w:val="-1"/>
        </w:rPr>
        <w:t>million</w:t>
      </w:r>
      <w:r w:rsidRPr="00957C12">
        <w:rPr>
          <w:spacing w:val="-1"/>
        </w:rPr>
        <w:t xml:space="preserve"> </w:t>
      </w:r>
      <w:r>
        <w:rPr>
          <w:spacing w:val="-1"/>
        </w:rPr>
        <w:t>worth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total volunteering.</w:t>
      </w:r>
      <w:r w:rsidRPr="00957C12">
        <w:rPr>
          <w:spacing w:val="-1"/>
        </w:rPr>
        <w:t xml:space="preserve"> </w:t>
      </w:r>
      <w:r>
        <w:rPr>
          <w:spacing w:val="-1"/>
        </w:rPr>
        <w:t>Measured</w:t>
      </w:r>
      <w:r w:rsidRPr="00957C12">
        <w:rPr>
          <w:spacing w:val="-1"/>
        </w:rPr>
        <w:t xml:space="preserve"> at a </w:t>
      </w:r>
      <w:r>
        <w:rPr>
          <w:spacing w:val="-1"/>
        </w:rPr>
        <w:t>cost</w:t>
      </w:r>
      <w:r w:rsidRPr="00957C12">
        <w:rPr>
          <w:spacing w:val="-1"/>
        </w:rPr>
        <w:t xml:space="preserve"> average </w:t>
      </w:r>
      <w:r>
        <w:rPr>
          <w:spacing w:val="-1"/>
        </w:rPr>
        <w:t>of</w:t>
      </w:r>
      <w:r w:rsidRPr="00957C12">
        <w:rPr>
          <w:spacing w:val="-1"/>
        </w:rPr>
        <w:t xml:space="preserve"> $35 </w:t>
      </w:r>
      <w:r>
        <w:rPr>
          <w:spacing w:val="-1"/>
        </w:rPr>
        <w:t>per</w:t>
      </w:r>
      <w:r w:rsidRPr="00957C12">
        <w:rPr>
          <w:spacing w:val="-1"/>
        </w:rPr>
        <w:t xml:space="preserve"> hour, </w:t>
      </w:r>
      <w:r>
        <w:rPr>
          <w:spacing w:val="-1"/>
        </w:rPr>
        <w:t>this</w:t>
      </w:r>
      <w:r w:rsidRPr="00957C12">
        <w:rPr>
          <w:spacing w:val="-1"/>
        </w:rPr>
        <w:t xml:space="preserve"> </w:t>
      </w:r>
      <w:r>
        <w:rPr>
          <w:spacing w:val="-1"/>
        </w:rPr>
        <w:t>represents</w:t>
      </w:r>
      <w:r w:rsidRPr="00957C12">
        <w:rPr>
          <w:spacing w:val="-1"/>
        </w:rPr>
        <w:t xml:space="preserve"> </w:t>
      </w:r>
      <w:r>
        <w:rPr>
          <w:spacing w:val="-1"/>
        </w:rPr>
        <w:t>more</w:t>
      </w:r>
      <w:r w:rsidRPr="00957C12">
        <w:rPr>
          <w:spacing w:val="-1"/>
        </w:rPr>
        <w:t xml:space="preserve"> </w:t>
      </w:r>
      <w:r>
        <w:rPr>
          <w:spacing w:val="-1"/>
        </w:rPr>
        <w:t>than</w:t>
      </w:r>
      <w:r w:rsidRPr="00957C12">
        <w:rPr>
          <w:spacing w:val="-1"/>
        </w:rPr>
        <w:t xml:space="preserve"> </w:t>
      </w:r>
      <w:r>
        <w:rPr>
          <w:spacing w:val="-1"/>
        </w:rPr>
        <w:t>50,000</w:t>
      </w:r>
      <w:r w:rsidRPr="00957C12">
        <w:rPr>
          <w:spacing w:val="-1"/>
        </w:rPr>
        <w:t xml:space="preserve"> </w:t>
      </w:r>
      <w:r>
        <w:rPr>
          <w:spacing w:val="-1"/>
        </w:rPr>
        <w:t>hours</w:t>
      </w:r>
      <w:r w:rsidRPr="00957C12">
        <w:rPr>
          <w:spacing w:val="-1"/>
        </w:rPr>
        <w:t xml:space="preserve"> </w:t>
      </w:r>
      <w:r>
        <w:rPr>
          <w:spacing w:val="-1"/>
        </w:rPr>
        <w:t>contributed</w:t>
      </w:r>
      <w:r w:rsidRPr="00957C12">
        <w:rPr>
          <w:spacing w:val="-1"/>
        </w:rPr>
        <w:t xml:space="preserve"> back </w:t>
      </w:r>
      <w:r>
        <w:rPr>
          <w:spacing w:val="-1"/>
        </w:rPr>
        <w:t>into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community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>.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 w:rsidRPr="00957C12">
        <w:rPr>
          <w:spacing w:val="-1"/>
        </w:rPr>
        <w:t xml:space="preserve">The </w:t>
      </w:r>
      <w:r>
        <w:rPr>
          <w:spacing w:val="-1"/>
        </w:rPr>
        <w:t>four</w:t>
      </w:r>
      <w:r w:rsidRPr="00957C12">
        <w:rPr>
          <w:spacing w:val="-1"/>
        </w:rPr>
        <w:t xml:space="preserve"> year commitment </w:t>
      </w:r>
      <w:r>
        <w:rPr>
          <w:spacing w:val="-1"/>
        </w:rPr>
        <w:t>from the</w:t>
      </w:r>
      <w:r w:rsidRPr="00957C12">
        <w:rPr>
          <w:spacing w:val="-1"/>
        </w:rPr>
        <w:t xml:space="preserve"> </w:t>
      </w:r>
      <w:r>
        <w:rPr>
          <w:spacing w:val="-1"/>
        </w:rPr>
        <w:t>Victorian</w:t>
      </w:r>
      <w:r w:rsidRPr="00957C12">
        <w:rPr>
          <w:spacing w:val="-1"/>
        </w:rPr>
        <w:t xml:space="preserve"> </w:t>
      </w:r>
      <w:r>
        <w:rPr>
          <w:spacing w:val="-1"/>
        </w:rPr>
        <w:t>Government</w:t>
      </w:r>
      <w:r w:rsidRPr="00957C12">
        <w:rPr>
          <w:spacing w:val="-1"/>
        </w:rPr>
        <w:t xml:space="preserve"> will continue </w:t>
      </w:r>
      <w:r>
        <w:rPr>
          <w:spacing w:val="-1"/>
        </w:rPr>
        <w:t>to</w:t>
      </w:r>
      <w:r w:rsidRPr="00957C12">
        <w:rPr>
          <w:spacing w:val="-1"/>
        </w:rPr>
        <w:t xml:space="preserve"> make</w:t>
      </w:r>
      <w:r>
        <w:rPr>
          <w:spacing w:val="-1"/>
        </w:rPr>
        <w:t xml:space="preserve"> </w:t>
      </w:r>
      <w:r w:rsidRPr="00957C12">
        <w:rPr>
          <w:spacing w:val="-1"/>
        </w:rPr>
        <w:t xml:space="preserve">an </w:t>
      </w:r>
      <w:r>
        <w:rPr>
          <w:spacing w:val="-1"/>
        </w:rPr>
        <w:t>overwhelmingly</w:t>
      </w:r>
      <w:r w:rsidRPr="00957C12">
        <w:rPr>
          <w:spacing w:val="-1"/>
        </w:rPr>
        <w:t xml:space="preserve"> </w:t>
      </w:r>
      <w:r>
        <w:rPr>
          <w:spacing w:val="-1"/>
        </w:rPr>
        <w:t>positive</w:t>
      </w:r>
      <w:r w:rsidRPr="00957C12">
        <w:rPr>
          <w:spacing w:val="-1"/>
        </w:rPr>
        <w:t xml:space="preserve"> </w:t>
      </w:r>
      <w:r>
        <w:rPr>
          <w:spacing w:val="-1"/>
        </w:rPr>
        <w:t>impact</w:t>
      </w:r>
      <w:r w:rsidRPr="00957C12">
        <w:rPr>
          <w:spacing w:val="-1"/>
        </w:rPr>
        <w:t xml:space="preserve"> </w:t>
      </w:r>
      <w:r>
        <w:rPr>
          <w:spacing w:val="-1"/>
        </w:rPr>
        <w:t>on</w:t>
      </w:r>
      <w:r w:rsidRPr="00957C12">
        <w:rPr>
          <w:spacing w:val="-1"/>
        </w:rPr>
        <w:t xml:space="preserve"> </w:t>
      </w:r>
      <w:r>
        <w:rPr>
          <w:spacing w:val="-1"/>
        </w:rPr>
        <w:t>regions</w:t>
      </w:r>
      <w:r w:rsidRPr="00957C12">
        <w:rPr>
          <w:spacing w:val="-1"/>
        </w:rPr>
        <w:t xml:space="preserve"> </w:t>
      </w:r>
      <w:r>
        <w:rPr>
          <w:spacing w:val="-1"/>
        </w:rPr>
        <w:t>like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 xml:space="preserve">. </w:t>
      </w:r>
      <w:r w:rsidRPr="00957C12">
        <w:rPr>
          <w:spacing w:val="-1"/>
        </w:rPr>
        <w:t xml:space="preserve">In </w:t>
      </w:r>
      <w:r>
        <w:rPr>
          <w:spacing w:val="-1"/>
        </w:rPr>
        <w:t>this</w:t>
      </w:r>
      <w:r w:rsidRPr="00957C12">
        <w:rPr>
          <w:spacing w:val="-1"/>
        </w:rPr>
        <w:t xml:space="preserve"> </w:t>
      </w:r>
      <w:r>
        <w:rPr>
          <w:spacing w:val="-1"/>
        </w:rPr>
        <w:t>respect,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engagement with Regional</w:t>
      </w:r>
      <w:r>
        <w:rPr>
          <w:spacing w:val="-1"/>
        </w:rPr>
        <w:t xml:space="preserve"> Development</w:t>
      </w:r>
      <w:r w:rsidRPr="00957C12">
        <w:rPr>
          <w:spacing w:val="-1"/>
        </w:rPr>
        <w:t xml:space="preserve"> </w:t>
      </w:r>
      <w:r>
        <w:rPr>
          <w:spacing w:val="-1"/>
        </w:rPr>
        <w:t>Victoria</w:t>
      </w:r>
      <w:r w:rsidRPr="00957C12">
        <w:rPr>
          <w:spacing w:val="-1"/>
        </w:rPr>
        <w:t xml:space="preserve"> is </w:t>
      </w:r>
      <w:r>
        <w:rPr>
          <w:spacing w:val="-1"/>
        </w:rPr>
        <w:t>working well</w:t>
      </w:r>
      <w:r w:rsidRPr="00957C12">
        <w:rPr>
          <w:spacing w:val="-1"/>
        </w:rPr>
        <w:t xml:space="preserve">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should</w:t>
      </w:r>
      <w:r w:rsidRPr="00957C12">
        <w:rPr>
          <w:spacing w:val="-1"/>
        </w:rPr>
        <w:t xml:space="preserve"> </w:t>
      </w:r>
      <w:r>
        <w:rPr>
          <w:spacing w:val="-1"/>
        </w:rPr>
        <w:t>be</w:t>
      </w:r>
      <w:r w:rsidRPr="00957C12">
        <w:rPr>
          <w:spacing w:val="-1"/>
        </w:rPr>
        <w:t xml:space="preserve"> </w:t>
      </w:r>
      <w:r>
        <w:rPr>
          <w:spacing w:val="-1"/>
        </w:rPr>
        <w:t>commended.</w:t>
      </w:r>
    </w:p>
    <w:p w:rsidR="002221B5" w:rsidRDefault="00957C12" w:rsidP="00A76050">
      <w:pPr>
        <w:pStyle w:val="Heading2"/>
      </w:pPr>
      <w:r>
        <w:t>Engagement</w:t>
      </w:r>
      <w:r>
        <w:rPr>
          <w:spacing w:val="-2"/>
        </w:rPr>
        <w:t xml:space="preserve"> </w:t>
      </w:r>
      <w:r>
        <w:t>with RDV</w:t>
      </w:r>
      <w:r>
        <w:rPr>
          <w:spacing w:val="-3"/>
        </w:rPr>
        <w:t xml:space="preserve"> </w:t>
      </w:r>
      <w:r>
        <w:t>on Committee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Gippsland</w:t>
      </w:r>
      <w:proofErr w:type="spellEnd"/>
      <w:r>
        <w:t xml:space="preserve"> projects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 w:rsidRPr="00957C12">
        <w:rPr>
          <w:spacing w:val="-1"/>
        </w:rPr>
        <w:t xml:space="preserve">The </w:t>
      </w:r>
      <w:r>
        <w:rPr>
          <w:spacing w:val="-1"/>
        </w:rPr>
        <w:t>Committee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has</w:t>
      </w:r>
      <w:r w:rsidRPr="00957C12">
        <w:rPr>
          <w:spacing w:val="-1"/>
        </w:rPr>
        <w:t xml:space="preserve"> </w:t>
      </w:r>
      <w:r>
        <w:rPr>
          <w:spacing w:val="-1"/>
        </w:rPr>
        <w:t>worked</w:t>
      </w:r>
      <w:r w:rsidRPr="00957C12">
        <w:rPr>
          <w:spacing w:val="-1"/>
        </w:rPr>
        <w:t xml:space="preserve"> </w:t>
      </w:r>
      <w:r>
        <w:rPr>
          <w:spacing w:val="-1"/>
        </w:rPr>
        <w:t>on</w:t>
      </w:r>
      <w:r w:rsidRPr="00957C12">
        <w:rPr>
          <w:spacing w:val="-1"/>
        </w:rPr>
        <w:t xml:space="preserve"> a </w:t>
      </w:r>
      <w:r>
        <w:rPr>
          <w:spacing w:val="-1"/>
        </w:rPr>
        <w:t>number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projects</w:t>
      </w:r>
      <w:r w:rsidRPr="00957C12">
        <w:rPr>
          <w:spacing w:val="-1"/>
        </w:rPr>
        <w:t xml:space="preserve"> with Regional </w:t>
      </w:r>
      <w:r>
        <w:rPr>
          <w:spacing w:val="-1"/>
        </w:rPr>
        <w:t>Development</w:t>
      </w:r>
      <w:r w:rsidRPr="00957C12">
        <w:rPr>
          <w:spacing w:val="-1"/>
        </w:rPr>
        <w:t xml:space="preserve"> </w:t>
      </w:r>
      <w:r>
        <w:rPr>
          <w:spacing w:val="-1"/>
        </w:rPr>
        <w:t>Victoria. This</w:t>
      </w:r>
      <w:r w:rsidRPr="00957C12">
        <w:rPr>
          <w:spacing w:val="-1"/>
        </w:rPr>
        <w:t xml:space="preserve"> </w:t>
      </w:r>
      <w:r>
        <w:rPr>
          <w:spacing w:val="-1"/>
        </w:rPr>
        <w:t>has</w:t>
      </w:r>
      <w:r w:rsidRPr="00957C12">
        <w:rPr>
          <w:spacing w:val="-1"/>
        </w:rPr>
        <w:t xml:space="preserve"> </w:t>
      </w:r>
      <w:r>
        <w:rPr>
          <w:spacing w:val="-1"/>
        </w:rPr>
        <w:t>included</w:t>
      </w:r>
      <w:r w:rsidRPr="00957C12">
        <w:rPr>
          <w:spacing w:val="-1"/>
        </w:rPr>
        <w:t xml:space="preserve"> </w:t>
      </w:r>
      <w:r>
        <w:rPr>
          <w:spacing w:val="-1"/>
        </w:rPr>
        <w:t>support</w:t>
      </w:r>
      <w:r w:rsidRPr="00957C12">
        <w:rPr>
          <w:spacing w:val="-1"/>
        </w:rPr>
        <w:t xml:space="preserve"> in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development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first </w:t>
      </w:r>
      <w:r>
        <w:rPr>
          <w:spacing w:val="-1"/>
        </w:rPr>
        <w:t>Committee</w:t>
      </w:r>
      <w:r w:rsidRPr="00957C12">
        <w:rPr>
          <w:spacing w:val="-1"/>
        </w:rPr>
        <w:t xml:space="preserve"> </w:t>
      </w:r>
      <w:r>
        <w:rPr>
          <w:spacing w:val="-1"/>
        </w:rPr>
        <w:t>for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Strategic</w:t>
      </w:r>
      <w:r w:rsidRPr="00957C12">
        <w:rPr>
          <w:spacing w:val="-1"/>
        </w:rPr>
        <w:t xml:space="preserve"> Plan, a </w:t>
      </w:r>
      <w:r>
        <w:rPr>
          <w:spacing w:val="-1"/>
        </w:rPr>
        <w:t>collaborative</w:t>
      </w:r>
      <w:r w:rsidRPr="00957C12">
        <w:rPr>
          <w:spacing w:val="-1"/>
        </w:rPr>
        <w:t xml:space="preserve"> </w:t>
      </w:r>
      <w:r>
        <w:rPr>
          <w:spacing w:val="-1"/>
        </w:rPr>
        <w:t>engagement</w:t>
      </w:r>
      <w:r w:rsidRPr="00957C12">
        <w:rPr>
          <w:spacing w:val="-1"/>
        </w:rPr>
        <w:t xml:space="preserve"> series with </w:t>
      </w:r>
      <w:r>
        <w:rPr>
          <w:spacing w:val="-1"/>
        </w:rPr>
        <w:t>industry</w:t>
      </w:r>
      <w:r w:rsidRPr="00957C12">
        <w:rPr>
          <w:spacing w:val="-1"/>
        </w:rPr>
        <w:t xml:space="preserve"> </w:t>
      </w:r>
      <w:r>
        <w:rPr>
          <w:spacing w:val="-1"/>
        </w:rPr>
        <w:t>through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Future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Group,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r>
        <w:rPr>
          <w:spacing w:val="-1"/>
        </w:rPr>
        <w:t>preparation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Freight </w:t>
      </w:r>
      <w:r>
        <w:rPr>
          <w:spacing w:val="-1"/>
        </w:rPr>
        <w:t>Infrastructure</w:t>
      </w:r>
      <w:r w:rsidRPr="00957C12">
        <w:rPr>
          <w:spacing w:val="-1"/>
        </w:rPr>
        <w:t xml:space="preserve"> </w:t>
      </w:r>
      <w:r>
        <w:rPr>
          <w:spacing w:val="-1"/>
        </w:rPr>
        <w:t>Master</w:t>
      </w:r>
      <w:r w:rsidRPr="00957C12">
        <w:rPr>
          <w:spacing w:val="-1"/>
        </w:rPr>
        <w:t xml:space="preserve"> Plan,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delivery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Investment</w:t>
      </w:r>
      <w:r w:rsidRPr="00957C12">
        <w:rPr>
          <w:spacing w:val="-1"/>
        </w:rPr>
        <w:t xml:space="preserve"> Prospectus.</w:t>
      </w:r>
      <w:r>
        <w:rPr>
          <w:spacing w:val="-1"/>
        </w:rPr>
        <w:t xml:space="preserve"> </w:t>
      </w:r>
      <w:r w:rsidRPr="00957C12">
        <w:rPr>
          <w:spacing w:val="-1"/>
        </w:rPr>
        <w:t xml:space="preserve">All </w:t>
      </w:r>
      <w:r>
        <w:rPr>
          <w:spacing w:val="-1"/>
        </w:rPr>
        <w:t>initiatives</w:t>
      </w:r>
      <w:r w:rsidRPr="00957C12">
        <w:rPr>
          <w:spacing w:val="-1"/>
        </w:rPr>
        <w:t xml:space="preserve"> have </w:t>
      </w:r>
      <w:r>
        <w:rPr>
          <w:spacing w:val="-1"/>
        </w:rPr>
        <w:t>been</w:t>
      </w:r>
      <w:r w:rsidRPr="00957C12">
        <w:rPr>
          <w:spacing w:val="-1"/>
        </w:rPr>
        <w:t xml:space="preserve"> </w:t>
      </w:r>
      <w:r>
        <w:rPr>
          <w:spacing w:val="-1"/>
        </w:rPr>
        <w:t>highly</w:t>
      </w:r>
      <w:r w:rsidRPr="00957C12">
        <w:rPr>
          <w:spacing w:val="-1"/>
        </w:rPr>
        <w:t xml:space="preserve"> </w:t>
      </w:r>
      <w:r>
        <w:rPr>
          <w:spacing w:val="-1"/>
        </w:rPr>
        <w:t>successful and</w:t>
      </w:r>
      <w:r w:rsidRPr="00957C12">
        <w:rPr>
          <w:spacing w:val="-1"/>
        </w:rPr>
        <w:t xml:space="preserve"> </w:t>
      </w:r>
      <w:r>
        <w:rPr>
          <w:spacing w:val="-1"/>
        </w:rPr>
        <w:t>provided</w:t>
      </w:r>
      <w:r w:rsidRPr="00957C12">
        <w:rPr>
          <w:spacing w:val="-1"/>
        </w:rPr>
        <w:t xml:space="preserve"> </w:t>
      </w:r>
      <w:r>
        <w:rPr>
          <w:spacing w:val="-1"/>
        </w:rPr>
        <w:t>tangible</w:t>
      </w:r>
      <w:r w:rsidRPr="00957C12">
        <w:rPr>
          <w:spacing w:val="-1"/>
        </w:rPr>
        <w:t xml:space="preserve"> </w:t>
      </w:r>
      <w:r>
        <w:rPr>
          <w:spacing w:val="-1"/>
        </w:rPr>
        <w:t>benefits</w:t>
      </w:r>
      <w:r w:rsidRPr="00957C12">
        <w:rPr>
          <w:spacing w:val="-1"/>
        </w:rPr>
        <w:t xml:space="preserve"> </w:t>
      </w:r>
      <w:r>
        <w:rPr>
          <w:spacing w:val="-1"/>
        </w:rPr>
        <w:t>directly</w:t>
      </w:r>
      <w:r w:rsidRPr="00957C12">
        <w:rPr>
          <w:spacing w:val="-1"/>
        </w:rPr>
        <w:t xml:space="preserve"> </w:t>
      </w:r>
      <w:r>
        <w:rPr>
          <w:spacing w:val="-1"/>
        </w:rPr>
        <w:t>to</w:t>
      </w:r>
      <w:r w:rsidRPr="00957C12">
        <w:rPr>
          <w:spacing w:val="-1"/>
        </w:rPr>
        <w:t xml:space="preserve"> </w:t>
      </w:r>
      <w:r>
        <w:rPr>
          <w:spacing w:val="-1"/>
        </w:rPr>
        <w:t>the</w:t>
      </w:r>
      <w:r w:rsidRPr="00957C12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957C12">
        <w:rPr>
          <w:spacing w:val="-1"/>
        </w:rPr>
        <w:t xml:space="preserve"> </w:t>
      </w:r>
      <w:r>
        <w:rPr>
          <w:spacing w:val="-1"/>
        </w:rPr>
        <w:t>region.</w:t>
      </w:r>
    </w:p>
    <w:p w:rsidR="002221B5" w:rsidRPr="00957C12" w:rsidRDefault="00957C12" w:rsidP="00957C12">
      <w:pPr>
        <w:pStyle w:val="BodyText"/>
        <w:spacing w:after="240"/>
        <w:ind w:right="255"/>
        <w:rPr>
          <w:spacing w:val="-1"/>
        </w:rPr>
      </w:pPr>
      <w:r>
        <w:rPr>
          <w:spacing w:val="-1"/>
        </w:rPr>
        <w:t>Throughout</w:t>
      </w:r>
      <w:r w:rsidRPr="00957C12">
        <w:rPr>
          <w:spacing w:val="-1"/>
        </w:rPr>
        <w:t xml:space="preserve"> </w:t>
      </w:r>
      <w:r>
        <w:rPr>
          <w:spacing w:val="-1"/>
        </w:rPr>
        <w:t>these</w:t>
      </w:r>
      <w:r w:rsidRPr="00957C12">
        <w:rPr>
          <w:spacing w:val="-1"/>
        </w:rPr>
        <w:t xml:space="preserve"> </w:t>
      </w:r>
      <w:r>
        <w:rPr>
          <w:spacing w:val="-1"/>
        </w:rPr>
        <w:t>efforts,</w:t>
      </w:r>
      <w:r w:rsidRPr="00957C12">
        <w:rPr>
          <w:spacing w:val="-1"/>
        </w:rPr>
        <w:t xml:space="preserve"> a </w:t>
      </w:r>
      <w:r>
        <w:rPr>
          <w:spacing w:val="-1"/>
        </w:rPr>
        <w:t>number</w:t>
      </w:r>
      <w:r w:rsidRPr="00957C12">
        <w:rPr>
          <w:spacing w:val="-1"/>
        </w:rPr>
        <w:t xml:space="preserve"> </w:t>
      </w:r>
      <w:r>
        <w:rPr>
          <w:spacing w:val="-1"/>
        </w:rPr>
        <w:t>of</w:t>
      </w:r>
      <w:r w:rsidRPr="00957C12">
        <w:rPr>
          <w:spacing w:val="-1"/>
        </w:rPr>
        <w:t xml:space="preserve"> </w:t>
      </w:r>
      <w:r>
        <w:rPr>
          <w:spacing w:val="-1"/>
        </w:rPr>
        <w:t>observations</w:t>
      </w:r>
      <w:r w:rsidRPr="00957C12">
        <w:rPr>
          <w:spacing w:val="-1"/>
        </w:rPr>
        <w:t xml:space="preserve"> can </w:t>
      </w:r>
      <w:r>
        <w:rPr>
          <w:spacing w:val="-1"/>
        </w:rPr>
        <w:t>be</w:t>
      </w:r>
      <w:r w:rsidRPr="00957C12">
        <w:rPr>
          <w:spacing w:val="-1"/>
        </w:rPr>
        <w:t xml:space="preserve"> </w:t>
      </w:r>
      <w:r>
        <w:rPr>
          <w:spacing w:val="-1"/>
        </w:rPr>
        <w:t>made</w:t>
      </w:r>
      <w:r w:rsidRPr="00957C12">
        <w:rPr>
          <w:spacing w:val="-1"/>
        </w:rPr>
        <w:t xml:space="preserve"> where management </w:t>
      </w:r>
      <w:r>
        <w:rPr>
          <w:spacing w:val="-1"/>
        </w:rPr>
        <w:t>and</w:t>
      </w:r>
      <w:r w:rsidRPr="00957C12">
        <w:rPr>
          <w:spacing w:val="-1"/>
        </w:rPr>
        <w:t xml:space="preserve"> </w:t>
      </w:r>
      <w:r>
        <w:rPr>
          <w:spacing w:val="-1"/>
        </w:rPr>
        <w:t>engagement</w:t>
      </w:r>
      <w:r w:rsidRPr="00957C12">
        <w:rPr>
          <w:spacing w:val="-1"/>
        </w:rPr>
        <w:t xml:space="preserve"> with </w:t>
      </w:r>
      <w:r>
        <w:rPr>
          <w:spacing w:val="-1"/>
        </w:rPr>
        <w:t>stakeholders</w:t>
      </w:r>
      <w:r w:rsidRPr="00957C12">
        <w:rPr>
          <w:spacing w:val="-1"/>
        </w:rPr>
        <w:t xml:space="preserve"> </w:t>
      </w:r>
      <w:r>
        <w:rPr>
          <w:spacing w:val="-1"/>
        </w:rPr>
        <w:t>could</w:t>
      </w:r>
      <w:r w:rsidRPr="00957C12">
        <w:rPr>
          <w:spacing w:val="-1"/>
        </w:rPr>
        <w:t xml:space="preserve"> </w:t>
      </w:r>
      <w:r>
        <w:rPr>
          <w:spacing w:val="-1"/>
        </w:rPr>
        <w:t>be</w:t>
      </w:r>
      <w:r w:rsidRPr="00957C12">
        <w:rPr>
          <w:spacing w:val="-1"/>
        </w:rPr>
        <w:t xml:space="preserve"> </w:t>
      </w:r>
      <w:r>
        <w:rPr>
          <w:spacing w:val="-1"/>
        </w:rPr>
        <w:t>improved:</w:t>
      </w:r>
    </w:p>
    <w:p w:rsidR="002221B5" w:rsidRDefault="00957C12">
      <w:pPr>
        <w:pStyle w:val="BodyText"/>
        <w:numPr>
          <w:ilvl w:val="0"/>
          <w:numId w:val="2"/>
        </w:numPr>
        <w:tabs>
          <w:tab w:val="left" w:pos="1341"/>
        </w:tabs>
        <w:spacing w:line="264" w:lineRule="exact"/>
        <w:ind w:right="378"/>
      </w:pP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than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rPr>
          <w:spacing w:val="-1"/>
        </w:rPr>
        <w:t>churn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RDV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continuity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35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projects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disrupted,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diminished</w:t>
      </w:r>
    </w:p>
    <w:p w:rsidR="002221B5" w:rsidRDefault="00957C12">
      <w:pPr>
        <w:pStyle w:val="BodyText"/>
        <w:numPr>
          <w:ilvl w:val="0"/>
          <w:numId w:val="2"/>
        </w:numPr>
        <w:tabs>
          <w:tab w:val="left" w:pos="1341"/>
        </w:tabs>
        <w:spacing w:before="19" w:line="264" w:lineRule="exact"/>
        <w:ind w:right="264"/>
      </w:pPr>
      <w:r>
        <w:rPr>
          <w:spacing w:val="-1"/>
        </w:rPr>
        <w:t>Clarity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RDV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improved,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ongoing responsibility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oversight,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clearer</w:t>
      </w:r>
    </w:p>
    <w:p w:rsidR="002221B5" w:rsidRDefault="00957C12" w:rsidP="00091E20">
      <w:pPr>
        <w:pStyle w:val="BodyText"/>
        <w:numPr>
          <w:ilvl w:val="0"/>
          <w:numId w:val="2"/>
        </w:numPr>
        <w:tabs>
          <w:tab w:val="left" w:pos="1341"/>
        </w:tabs>
        <w:spacing w:before="9" w:after="240"/>
        <w:ind w:right="188"/>
      </w:pPr>
      <w:r>
        <w:rPr>
          <w:spacing w:val="-2"/>
        </w:rPr>
        <w:t xml:space="preserve">Scope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 xml:space="preserve">all </w:t>
      </w:r>
      <w:r>
        <w:rPr>
          <w:spacing w:val="-1"/>
        </w:rPr>
        <w:t>RDV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:rsidR="002221B5" w:rsidRDefault="00957C12" w:rsidP="00091E20">
      <w:pPr>
        <w:pStyle w:val="BodyText"/>
        <w:spacing w:after="240"/>
        <w:ind w:right="117"/>
      </w:pPr>
      <w:r>
        <w:rPr>
          <w:spacing w:val="-1"/>
        </w:rPr>
        <w:t>RDV</w:t>
      </w:r>
      <w:r>
        <w:rPr>
          <w:spacing w:val="-3"/>
        </w:rPr>
        <w:t xml:space="preserve"> </w:t>
      </w:r>
      <w:r>
        <w:rPr>
          <w:spacing w:val="-1"/>
        </w:rPr>
        <w:t>funding of</w:t>
      </w:r>
      <w:r>
        <w:rPr>
          <w:spacing w:val="-2"/>
        </w:rPr>
        <w:t xml:space="preserve"> projects</w:t>
      </w:r>
      <w:r>
        <w:rPr>
          <w:spacing w:val="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t>Freight</w:t>
      </w:r>
      <w:r>
        <w:rPr>
          <w:spacing w:val="-4"/>
        </w:rPr>
        <w:t xml:space="preserve"> </w:t>
      </w:r>
      <w:r>
        <w:rPr>
          <w:spacing w:val="-2"/>
        </w:rPr>
        <w:t xml:space="preserve">Infrastructure </w:t>
      </w:r>
      <w:r>
        <w:t>Master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that</w:t>
      </w:r>
      <w:r>
        <w:rPr>
          <w:spacing w:val="73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elicit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from local</w:t>
      </w:r>
      <w:r>
        <w:rPr>
          <w:spacing w:val="65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undertaken.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t>Freight</w:t>
      </w:r>
      <w:r>
        <w:rPr>
          <w:spacing w:val="61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t xml:space="preserve">Plan,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local transport</w:t>
      </w:r>
      <w:r>
        <w:t xml:space="preserve"> </w:t>
      </w: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3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projects </w:t>
      </w:r>
      <w:r>
        <w:rPr>
          <w:spacing w:val="2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>.</w:t>
      </w:r>
    </w:p>
    <w:p w:rsidR="002221B5" w:rsidRDefault="00957C12" w:rsidP="00091E20">
      <w:pPr>
        <w:pStyle w:val="BodyText"/>
        <w:spacing w:after="240"/>
        <w:ind w:right="255"/>
      </w:pPr>
      <w:r>
        <w:rPr>
          <w:spacing w:val="-2"/>
        </w:rPr>
        <w:t xml:space="preserve">The </w:t>
      </w:r>
      <w:r>
        <w:rPr>
          <w:spacing w:val="-1"/>
        </w:rPr>
        <w:t>priorities articulated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stakeholder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3"/>
        </w:rPr>
        <w:t xml:space="preserve"> </w:t>
      </w:r>
      <w:r>
        <w:t>were</w:t>
      </w:r>
      <w:r>
        <w:rPr>
          <w:spacing w:val="85"/>
        </w:rPr>
        <w:t xml:space="preserve"> </w:t>
      </w:r>
      <w:r>
        <w:rPr>
          <w:spacing w:val="-1"/>
        </w:rPr>
        <w:t>collated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final </w:t>
      </w:r>
      <w:r>
        <w:rPr>
          <w:spacing w:val="-2"/>
        </w:rPr>
        <w:t>project,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launch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2013,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delivered</w:t>
      </w:r>
      <w:r>
        <w:rPr>
          <w:spacing w:val="69"/>
        </w:rPr>
        <w:t xml:space="preserve"> </w:t>
      </w:r>
      <w:r>
        <w:t>nearly</w:t>
      </w:r>
      <w:r>
        <w:rPr>
          <w:spacing w:val="-2"/>
        </w:rPr>
        <w:t xml:space="preserve"> $100</w:t>
      </w:r>
      <w:r>
        <w:rPr>
          <w:spacing w:val="-4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funding for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Longwarry</w:t>
      </w:r>
      <w:proofErr w:type="spellEnd"/>
      <w:r>
        <w:rPr>
          <w:spacing w:val="-1"/>
        </w:rPr>
        <w:t>/ Sand</w:t>
      </w:r>
      <w:r>
        <w:rPr>
          <w:spacing w:val="-3"/>
        </w:rPr>
        <w:t xml:space="preserve"> </w:t>
      </w:r>
      <w:r>
        <w:rPr>
          <w:spacing w:val="-1"/>
        </w:rPr>
        <w:t>Road</w:t>
      </w:r>
      <w:r>
        <w:rPr>
          <w:spacing w:val="-3"/>
        </w:rPr>
        <w:t xml:space="preserve"> </w:t>
      </w:r>
      <w:r>
        <w:rPr>
          <w:spacing w:val="-1"/>
        </w:rPr>
        <w:t>Interchange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Leongatha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Heavy</w:t>
      </w:r>
      <w:r>
        <w:rPr>
          <w:spacing w:val="2"/>
        </w:rPr>
        <w:t xml:space="preserve"> </w:t>
      </w:r>
      <w:r>
        <w:rPr>
          <w:spacing w:val="-1"/>
        </w:rPr>
        <w:t>Vehicle Route.</w:t>
      </w:r>
    </w:p>
    <w:p w:rsidR="002221B5" w:rsidRDefault="00957C12">
      <w:pPr>
        <w:pStyle w:val="BodyText"/>
        <w:ind w:right="163"/>
      </w:pPr>
      <w:r>
        <w:rPr>
          <w:spacing w:val="-1"/>
        </w:rPr>
        <w:t>Engaging industry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stakeholder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draws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rPr>
          <w:spacing w:val="-2"/>
        </w:rPr>
        <w:t>sector.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initiatives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continued.</w:t>
      </w:r>
    </w:p>
    <w:p w:rsidR="002221B5" w:rsidRDefault="002221B5">
      <w:pPr>
        <w:sectPr w:rsidR="002221B5">
          <w:pgSz w:w="11900" w:h="16840"/>
          <w:pgMar w:top="1380" w:right="1680" w:bottom="2000" w:left="1180" w:header="0" w:footer="1816" w:gutter="0"/>
          <w:cols w:space="720"/>
        </w:sectPr>
      </w:pPr>
    </w:p>
    <w:p w:rsidR="002221B5" w:rsidRDefault="00957C12" w:rsidP="00A76050">
      <w:pPr>
        <w:pStyle w:val="Heading2"/>
      </w:pPr>
      <w:bookmarkStart w:id="0" w:name="_GoBack"/>
      <w:r>
        <w:lastRenderedPageBreak/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Gippsland</w:t>
      </w:r>
      <w:proofErr w:type="spellEnd"/>
      <w:r>
        <w:t xml:space="preserve"> </w:t>
      </w:r>
      <w:r>
        <w:rPr>
          <w:spacing w:val="-2"/>
        </w:rPr>
        <w:t>members</w:t>
      </w:r>
    </w:p>
    <w:bookmarkEnd w:id="0"/>
    <w:p w:rsidR="002221B5" w:rsidRDefault="00957C12" w:rsidP="00091E20">
      <w:pPr>
        <w:pStyle w:val="BodyText"/>
        <w:spacing w:after="240"/>
        <w:ind w:right="341"/>
      </w:pPr>
      <w:r>
        <w:rPr>
          <w:spacing w:val="-2"/>
        </w:rP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rPr>
          <w:spacing w:val="-1"/>
        </w:rPr>
        <w:t>extensively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gather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preparing this</w:t>
      </w:r>
      <w:r>
        <w:rPr>
          <w:spacing w:val="-2"/>
        </w:rPr>
        <w:t xml:space="preserve"> </w:t>
      </w:r>
      <w:r>
        <w:rPr>
          <w:spacing w:val="-1"/>
        </w:rPr>
        <w:t>submission. Engagement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facilitated</w:t>
      </w:r>
      <w:r>
        <w:rPr>
          <w:spacing w:val="85"/>
        </w:rPr>
        <w:t xml:space="preserve"> </w:t>
      </w:r>
      <w:r>
        <w:rPr>
          <w:spacing w:val="-1"/>
        </w:rPr>
        <w:t>through:</w:t>
      </w:r>
    </w:p>
    <w:p w:rsidR="002221B5" w:rsidRDefault="00957C12">
      <w:pPr>
        <w:pStyle w:val="BodyText"/>
        <w:numPr>
          <w:ilvl w:val="0"/>
          <w:numId w:val="2"/>
        </w:numPr>
        <w:tabs>
          <w:tab w:val="left" w:pos="1341"/>
        </w:tabs>
        <w:spacing w:line="279" w:lineRule="exact"/>
      </w:pP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members</w:t>
      </w:r>
    </w:p>
    <w:p w:rsidR="002221B5" w:rsidRDefault="00957C12">
      <w:pPr>
        <w:pStyle w:val="BodyText"/>
        <w:numPr>
          <w:ilvl w:val="0"/>
          <w:numId w:val="2"/>
        </w:numPr>
        <w:tabs>
          <w:tab w:val="left" w:pos="1341"/>
        </w:tabs>
        <w:spacing w:line="278" w:lineRule="exact"/>
      </w:pPr>
      <w:r>
        <w:rPr>
          <w:spacing w:val="-2"/>
        </w:rPr>
        <w:t xml:space="preserve">Face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face,</w:t>
      </w:r>
      <w:r>
        <w:rPr>
          <w:spacing w:val="-4"/>
        </w:rPr>
        <w:t xml:space="preserve"> </w:t>
      </w:r>
      <w:r>
        <w:rPr>
          <w:spacing w:val="-1"/>
        </w:rPr>
        <w:t>individual meetings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members</w:t>
      </w:r>
    </w:p>
    <w:p w:rsidR="002221B5" w:rsidRDefault="00957C12" w:rsidP="00091E20">
      <w:pPr>
        <w:pStyle w:val="BodyText"/>
        <w:numPr>
          <w:ilvl w:val="0"/>
          <w:numId w:val="2"/>
        </w:numPr>
        <w:tabs>
          <w:tab w:val="left" w:pos="1341"/>
        </w:tabs>
        <w:spacing w:after="240" w:line="279" w:lineRule="exact"/>
      </w:pPr>
      <w:r>
        <w:t>A</w:t>
      </w:r>
      <w:r>
        <w:rPr>
          <w:spacing w:val="-1"/>
        </w:rPr>
        <w:t xml:space="preserve"> facilitated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members.</w:t>
      </w:r>
    </w:p>
    <w:p w:rsidR="002221B5" w:rsidRDefault="00957C12" w:rsidP="00091E20">
      <w:pPr>
        <w:pStyle w:val="BodyText"/>
        <w:spacing w:after="240"/>
        <w:ind w:right="341"/>
      </w:pPr>
      <w:r>
        <w:t xml:space="preserve">All </w:t>
      </w:r>
      <w:r>
        <w:rPr>
          <w:spacing w:val="-1"/>
        </w:rPr>
        <w:t>up,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53"/>
        </w:rPr>
        <w:t xml:space="preserve"> </w:t>
      </w:r>
      <w:r>
        <w:rPr>
          <w:spacing w:val="-1"/>
        </w:rPr>
        <w:t>contributed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submission. </w:t>
      </w:r>
      <w:r>
        <w:rPr>
          <w:spacing w:val="-2"/>
        </w:rPr>
        <w:t xml:space="preserve">Feedback </w:t>
      </w:r>
      <w:r>
        <w:rPr>
          <w:spacing w:val="-1"/>
        </w:rPr>
        <w:t>from these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predominantly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interaction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RDV,</w:t>
      </w:r>
      <w:r>
        <w:t xml:space="preserve"> specifically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RDV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office.</w:t>
      </w:r>
    </w:p>
    <w:p w:rsidR="002221B5" w:rsidRDefault="00957C12" w:rsidP="00C41029">
      <w:pPr>
        <w:pStyle w:val="BodyText"/>
        <w:spacing w:after="240"/>
        <w:ind w:right="323"/>
      </w:pP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condensed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groups;</w:t>
      </w:r>
      <w:r>
        <w:rPr>
          <w:spacing w:val="49"/>
        </w:rPr>
        <w:t xml:space="preserve"> </w:t>
      </w:r>
      <w:r>
        <w:rPr>
          <w:spacing w:val="-1"/>
        </w:rPr>
        <w:t>challenges,</w:t>
      </w:r>
      <w:r>
        <w:rPr>
          <w:spacing w:val="-4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opportunities:</w:t>
      </w: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2838"/>
        <w:gridCol w:w="2843"/>
      </w:tblGrid>
      <w:tr w:rsidR="002221B5">
        <w:trPr>
          <w:trHeight w:hRule="exact" w:val="278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spacing w:line="264" w:lineRule="exact"/>
              <w:ind w:left="9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Challenges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Strengths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spacing w:line="264" w:lineRule="exact"/>
              <w:ind w:left="7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Opportunities</w:t>
            </w:r>
          </w:p>
        </w:tc>
      </w:tr>
      <w:tr w:rsidR="002221B5">
        <w:trPr>
          <w:trHeight w:hRule="exact" w:val="1892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achievements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regional office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very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regional director.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99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Success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ability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regional director.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Empower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regional </w:t>
            </w:r>
            <w:r>
              <w:rPr>
                <w:rFonts w:ascii="Calibri"/>
                <w:spacing w:val="-2"/>
              </w:rPr>
              <w:t>director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regional staff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reporting directly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director. 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KPI</w:t>
            </w:r>
            <w:r>
              <w:rPr>
                <w:rFonts w:ascii="Calibri"/>
                <w:spacing w:val="-1"/>
              </w:rPr>
              <w:t xml:space="preserve"> responsibility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local </w:t>
            </w:r>
            <w:r>
              <w:rPr>
                <w:rFonts w:ascii="Calibri"/>
              </w:rPr>
              <w:t xml:space="preserve">level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managed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regional </w:t>
            </w:r>
            <w:r>
              <w:rPr>
                <w:rFonts w:ascii="Calibri"/>
                <w:spacing w:val="-2"/>
              </w:rPr>
              <w:t>director.</w:t>
            </w:r>
          </w:p>
        </w:tc>
      </w:tr>
      <w:tr w:rsidR="002221B5">
        <w:trPr>
          <w:trHeight w:hRule="exact" w:val="1354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Success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regional 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communicated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understood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stakeholders.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99" w:righ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networks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regional collaboration.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KPIs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targets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office.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industry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stakeholders.</w:t>
            </w:r>
          </w:p>
        </w:tc>
      </w:tr>
      <w:tr w:rsidR="002221B5">
        <w:trPr>
          <w:trHeight w:hRule="exact" w:val="1354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Limited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policy/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input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accountability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offices.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99" w:righ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equipped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local networks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effective.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Local</w:t>
            </w:r>
            <w:r>
              <w:rPr>
                <w:rFonts w:ascii="Calibri"/>
                <w:spacing w:val="-1"/>
              </w:rPr>
              <w:t xml:space="preserve"> offices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responsibility,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autonomy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Melbourne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accountability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KPIs.</w:t>
            </w:r>
          </w:p>
        </w:tc>
      </w:tr>
      <w:tr w:rsidR="002221B5">
        <w:trPr>
          <w:trHeight w:hRule="exact" w:val="1081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spacing w:line="239" w:lineRule="auto"/>
              <w:ind w:left="105" w:righ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 economic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seem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little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understanding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business.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2221B5"/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spacing w:line="239" w:lineRule="auto"/>
              <w:ind w:left="105" w:right="3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Recruit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industry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balanced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career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VPS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staff.</w:t>
            </w:r>
          </w:p>
        </w:tc>
      </w:tr>
      <w:tr w:rsidR="002221B5">
        <w:trPr>
          <w:trHeight w:hRule="exact" w:val="2967"/>
        </w:trPr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Overlapping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eco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dev</w:t>
            </w:r>
            <w:proofErr w:type="spellEnd"/>
            <w:r>
              <w:rPr>
                <w:rFonts w:ascii="Calibri"/>
                <w:spacing w:val="-1"/>
              </w:rPr>
              <w:t xml:space="preserve"> roles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local,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bureaucracy.</w:t>
            </w:r>
          </w:p>
          <w:p w:rsidR="002221B5" w:rsidRDefault="00957C12">
            <w:pPr>
              <w:pStyle w:val="TableParagraph"/>
              <w:ind w:left="105" w:righ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confusion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from businesses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bureaucracy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performs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business.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99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One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</w:rPr>
              <w:t>Gippsland</w:t>
            </w:r>
            <w:proofErr w:type="spellEnd"/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successful forum for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engaging different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stakeholders.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1B5" w:rsidRDefault="00957C12">
            <w:pPr>
              <w:pStyle w:val="TableParagraph"/>
              <w:ind w:left="105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take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leading</w:t>
            </w:r>
            <w:r>
              <w:rPr>
                <w:rFonts w:ascii="Calibri" w:eastAsia="Calibri" w:hAnsi="Calibri" w:cs="Calibri"/>
                <w:spacing w:val="-1"/>
              </w:rPr>
              <w:t xml:space="preserve"> role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facilitating planning and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‘social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’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issues.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</w:rPr>
              <w:t>Gippsland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Investment</w:t>
            </w:r>
            <w:r>
              <w:rPr>
                <w:rFonts w:ascii="Calibri" w:eastAsia="Calibri" w:hAnsi="Calibri" w:cs="Calibri"/>
                <w:i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Prospectus </w:t>
            </w:r>
            <w:r>
              <w:rPr>
                <w:rFonts w:ascii="Calibri" w:eastAsia="Calibri" w:hAnsi="Calibri" w:cs="Calibri"/>
                <w:spacing w:val="-1"/>
              </w:rPr>
              <w:t>provides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opportunity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‘one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stop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shop’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potential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investors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region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easily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body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assistance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information.</w:t>
            </w:r>
          </w:p>
        </w:tc>
      </w:tr>
    </w:tbl>
    <w:p w:rsidR="00BD6D00" w:rsidRDefault="00BD6D00" w:rsidP="00091E20">
      <w:pPr>
        <w:pStyle w:val="BodyText"/>
        <w:spacing w:before="56" w:after="240"/>
        <w:rPr>
          <w:spacing w:val="-1"/>
        </w:rPr>
        <w:sectPr w:rsidR="00BD6D00">
          <w:pgSz w:w="11900" w:h="16840"/>
          <w:pgMar w:top="1580" w:right="1680" w:bottom="2000" w:left="1180" w:header="0" w:footer="1816" w:gutter="0"/>
          <w:cols w:space="720"/>
        </w:sectPr>
      </w:pPr>
    </w:p>
    <w:p w:rsidR="00BD6D00" w:rsidRDefault="00BD6D00" w:rsidP="00091E20">
      <w:pPr>
        <w:pStyle w:val="BodyText"/>
        <w:spacing w:before="56" w:after="240"/>
        <w:rPr>
          <w:spacing w:val="-1"/>
        </w:rPr>
        <w:sectPr w:rsidR="00BD6D00" w:rsidSect="00BD6D00">
          <w:type w:val="continuous"/>
          <w:pgSz w:w="11900" w:h="16840"/>
          <w:pgMar w:top="1580" w:right="1680" w:bottom="2000" w:left="1180" w:header="0" w:footer="1816" w:gutter="0"/>
          <w:cols w:space="720"/>
        </w:sectPr>
      </w:pPr>
    </w:p>
    <w:p w:rsidR="00091E20" w:rsidRDefault="00091E20" w:rsidP="00091E20">
      <w:pPr>
        <w:pStyle w:val="BodyText"/>
        <w:spacing w:before="56" w:after="240"/>
        <w:rPr>
          <w:spacing w:val="-1"/>
        </w:rPr>
      </w:pPr>
      <w:r>
        <w:rPr>
          <w:spacing w:val="-1"/>
        </w:rPr>
        <w:lastRenderedPageBreak/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themes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emerged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-2"/>
        </w:rPr>
        <w:t xml:space="preserve"> consultation</w:t>
      </w:r>
      <w:r>
        <w:rPr>
          <w:spacing w:val="1"/>
        </w:rPr>
        <w:t xml:space="preserve"> </w:t>
      </w:r>
      <w:r>
        <w:rPr>
          <w:spacing w:val="-1"/>
        </w:rPr>
        <w:t>phase.</w:t>
      </w:r>
    </w:p>
    <w:p w:rsidR="002221B5" w:rsidRPr="00091E20" w:rsidRDefault="00957C12" w:rsidP="00091E20">
      <w:pPr>
        <w:pStyle w:val="BodyText"/>
        <w:spacing w:after="240"/>
        <w:ind w:right="117"/>
        <w:rPr>
          <w:spacing w:val="-1"/>
        </w:rPr>
      </w:pPr>
      <w:r w:rsidRPr="00091E20">
        <w:rPr>
          <w:spacing w:val="-1"/>
        </w:rPr>
        <w:t xml:space="preserve">The first </w:t>
      </w:r>
      <w:r>
        <w:rPr>
          <w:spacing w:val="-1"/>
        </w:rPr>
        <w:t>theme</w:t>
      </w:r>
      <w:r w:rsidRPr="00091E20">
        <w:rPr>
          <w:spacing w:val="-1"/>
        </w:rPr>
        <w:t xml:space="preserve"> is </w:t>
      </w:r>
      <w:r>
        <w:rPr>
          <w:spacing w:val="-1"/>
        </w:rPr>
        <w:t>around</w:t>
      </w:r>
      <w:r w:rsidRPr="00091E20">
        <w:rPr>
          <w:spacing w:val="-1"/>
        </w:rPr>
        <w:t xml:space="preserve"> </w:t>
      </w:r>
      <w:r>
        <w:rPr>
          <w:spacing w:val="-1"/>
        </w:rPr>
        <w:t>enabling the</w:t>
      </w:r>
      <w:r w:rsidRPr="00091E20">
        <w:rPr>
          <w:spacing w:val="-1"/>
        </w:rPr>
        <w:t xml:space="preserve"> </w:t>
      </w:r>
      <w:r>
        <w:rPr>
          <w:spacing w:val="-1"/>
        </w:rPr>
        <w:t>regional director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have</w:t>
      </w:r>
      <w:r w:rsidRPr="00091E20">
        <w:rPr>
          <w:spacing w:val="-1"/>
        </w:rPr>
        <w:t xml:space="preserve"> the </w:t>
      </w:r>
      <w:r>
        <w:rPr>
          <w:spacing w:val="-1"/>
        </w:rPr>
        <w:t>staffing responsibility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financial resources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make</w:t>
      </w:r>
      <w:r>
        <w:rPr>
          <w:spacing w:val="-1"/>
        </w:rPr>
        <w:t xml:space="preserve"> decisions</w:t>
      </w:r>
      <w:r w:rsidRPr="00091E20">
        <w:rPr>
          <w:spacing w:val="-1"/>
        </w:rPr>
        <w:t xml:space="preserve"> in </w:t>
      </w:r>
      <w:r>
        <w:rPr>
          <w:spacing w:val="-1"/>
        </w:rPr>
        <w:t>their</w:t>
      </w:r>
      <w:r w:rsidRPr="00091E20">
        <w:rPr>
          <w:spacing w:val="-1"/>
        </w:rPr>
        <w:t xml:space="preserve"> </w:t>
      </w:r>
      <w:r>
        <w:rPr>
          <w:spacing w:val="-1"/>
        </w:rPr>
        <w:t>region</w:t>
      </w:r>
      <w:r w:rsidRPr="00091E20">
        <w:rPr>
          <w:spacing w:val="-1"/>
        </w:rPr>
        <w:t xml:space="preserve"> </w:t>
      </w:r>
      <w:r>
        <w:rPr>
          <w:spacing w:val="-1"/>
        </w:rPr>
        <w:t>that</w:t>
      </w:r>
      <w:r w:rsidRPr="00091E20">
        <w:rPr>
          <w:spacing w:val="-1"/>
        </w:rPr>
        <w:t xml:space="preserve"> make</w:t>
      </w:r>
      <w:r>
        <w:rPr>
          <w:spacing w:val="-1"/>
        </w:rPr>
        <w:t xml:space="preserve"> </w:t>
      </w:r>
      <w:r w:rsidRPr="00091E20">
        <w:rPr>
          <w:spacing w:val="-1"/>
        </w:rPr>
        <w:t xml:space="preserve">an </w:t>
      </w:r>
      <w:r>
        <w:rPr>
          <w:spacing w:val="-1"/>
        </w:rPr>
        <w:t>impact. Feedback</w:t>
      </w:r>
      <w:r w:rsidRPr="00091E20">
        <w:rPr>
          <w:spacing w:val="-1"/>
        </w:rPr>
        <w:t xml:space="preserve"> </w:t>
      </w:r>
      <w:r>
        <w:rPr>
          <w:spacing w:val="-1"/>
        </w:rPr>
        <w:t xml:space="preserve">from </w:t>
      </w:r>
      <w:r w:rsidRPr="00091E20">
        <w:rPr>
          <w:spacing w:val="-1"/>
        </w:rPr>
        <w:t xml:space="preserve">a </w:t>
      </w:r>
      <w:r>
        <w:rPr>
          <w:spacing w:val="-1"/>
        </w:rPr>
        <w:t>number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stakeholders</w:t>
      </w:r>
      <w:r w:rsidRPr="00091E20">
        <w:rPr>
          <w:spacing w:val="-1"/>
        </w:rPr>
        <w:t xml:space="preserve"> </w:t>
      </w:r>
      <w:r>
        <w:rPr>
          <w:spacing w:val="-1"/>
        </w:rPr>
        <w:t>suggests</w:t>
      </w:r>
      <w:r w:rsidRPr="00091E20">
        <w:rPr>
          <w:spacing w:val="-1"/>
        </w:rPr>
        <w:t xml:space="preserve"> </w:t>
      </w:r>
      <w:r>
        <w:rPr>
          <w:spacing w:val="-1"/>
        </w:rPr>
        <w:t>that</w:t>
      </w:r>
      <w:r w:rsidRPr="00091E20">
        <w:rPr>
          <w:spacing w:val="-1"/>
        </w:rPr>
        <w:t xml:space="preserve"> </w:t>
      </w:r>
      <w:r>
        <w:rPr>
          <w:spacing w:val="-1"/>
        </w:rPr>
        <w:t>there</w:t>
      </w:r>
      <w:r w:rsidRPr="00091E20">
        <w:rPr>
          <w:spacing w:val="-1"/>
        </w:rPr>
        <w:t xml:space="preserve"> is the </w:t>
      </w:r>
      <w:r>
        <w:rPr>
          <w:spacing w:val="-1"/>
        </w:rPr>
        <w:t>potential for</w:t>
      </w:r>
      <w:r w:rsidRPr="00091E20">
        <w:rPr>
          <w:spacing w:val="-1"/>
        </w:rPr>
        <w:t xml:space="preserve"> </w:t>
      </w:r>
      <w:r>
        <w:rPr>
          <w:spacing w:val="-1"/>
        </w:rPr>
        <w:t>regional directors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have</w:t>
      </w:r>
      <w:r w:rsidRPr="00091E20">
        <w:rPr>
          <w:spacing w:val="-1"/>
        </w:rPr>
        <w:t xml:space="preserve"> </w:t>
      </w:r>
      <w:r>
        <w:rPr>
          <w:spacing w:val="-1"/>
        </w:rPr>
        <w:t>more</w:t>
      </w:r>
      <w:r w:rsidRPr="00091E20">
        <w:rPr>
          <w:spacing w:val="-1"/>
        </w:rPr>
        <w:t xml:space="preserve"> </w:t>
      </w:r>
      <w:r>
        <w:rPr>
          <w:spacing w:val="-1"/>
        </w:rPr>
        <w:t>budget</w:t>
      </w:r>
      <w:r w:rsidRPr="00091E20">
        <w:rPr>
          <w:spacing w:val="-1"/>
        </w:rPr>
        <w:t xml:space="preserve"> </w:t>
      </w:r>
      <w:r>
        <w:rPr>
          <w:spacing w:val="-1"/>
        </w:rPr>
        <w:t>responsibility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targets,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have</w:t>
      </w:r>
      <w:r w:rsidRPr="00091E20">
        <w:rPr>
          <w:spacing w:val="-1"/>
        </w:rPr>
        <w:t xml:space="preserve"> all </w:t>
      </w:r>
      <w:r>
        <w:rPr>
          <w:spacing w:val="-1"/>
        </w:rPr>
        <w:t>staff</w:t>
      </w:r>
      <w:r w:rsidRPr="00091E20">
        <w:rPr>
          <w:spacing w:val="-1"/>
        </w:rPr>
        <w:t xml:space="preserve"> </w:t>
      </w:r>
      <w:r>
        <w:rPr>
          <w:spacing w:val="-1"/>
        </w:rPr>
        <w:t>report</w:t>
      </w:r>
      <w:r w:rsidRPr="00091E20">
        <w:rPr>
          <w:spacing w:val="-1"/>
        </w:rPr>
        <w:t xml:space="preserve"> </w:t>
      </w:r>
      <w:r>
        <w:rPr>
          <w:spacing w:val="-1"/>
        </w:rPr>
        <w:t>directly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them,</w:t>
      </w:r>
      <w:r w:rsidRPr="00091E20">
        <w:rPr>
          <w:spacing w:val="-1"/>
        </w:rPr>
        <w:t xml:space="preserve"> instead of some staff anecdotally conveying to stakeholders that they don’t report to the </w:t>
      </w:r>
      <w:r>
        <w:rPr>
          <w:spacing w:val="-1"/>
        </w:rPr>
        <w:t xml:space="preserve">regional </w:t>
      </w:r>
      <w:r w:rsidRPr="00091E20">
        <w:rPr>
          <w:spacing w:val="-1"/>
        </w:rPr>
        <w:t xml:space="preserve">director,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only</w:t>
      </w:r>
      <w:r w:rsidRPr="00091E20">
        <w:rPr>
          <w:spacing w:val="-1"/>
        </w:rPr>
        <w:t xml:space="preserve"> </w:t>
      </w:r>
      <w:r>
        <w:rPr>
          <w:spacing w:val="-1"/>
        </w:rPr>
        <w:t>report</w:t>
      </w:r>
      <w:r w:rsidRPr="00091E20">
        <w:rPr>
          <w:spacing w:val="-1"/>
        </w:rPr>
        <w:t xml:space="preserve"> to managers in </w:t>
      </w:r>
      <w:r>
        <w:rPr>
          <w:spacing w:val="-1"/>
        </w:rPr>
        <w:t>Melbourne.</w:t>
      </w:r>
    </w:p>
    <w:p w:rsidR="002221B5" w:rsidRPr="00091E20" w:rsidRDefault="00957C12" w:rsidP="00091E20">
      <w:pPr>
        <w:pStyle w:val="BodyText"/>
        <w:spacing w:after="240"/>
        <w:ind w:right="117"/>
        <w:rPr>
          <w:spacing w:val="-1"/>
        </w:rPr>
      </w:pPr>
      <w:proofErr w:type="spellStart"/>
      <w:r>
        <w:rPr>
          <w:spacing w:val="-1"/>
        </w:rPr>
        <w:t>Gippsland</w:t>
      </w:r>
      <w:proofErr w:type="spellEnd"/>
      <w:r w:rsidRPr="00091E20">
        <w:rPr>
          <w:spacing w:val="-1"/>
        </w:rPr>
        <w:t xml:space="preserve"> </w:t>
      </w:r>
      <w:r>
        <w:rPr>
          <w:spacing w:val="-1"/>
        </w:rPr>
        <w:t>has</w:t>
      </w:r>
      <w:r w:rsidRPr="00091E20">
        <w:rPr>
          <w:spacing w:val="-1"/>
        </w:rPr>
        <w:t xml:space="preserve"> six </w:t>
      </w:r>
      <w:r>
        <w:rPr>
          <w:spacing w:val="-1"/>
        </w:rPr>
        <w:t>local government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in </w:t>
      </w:r>
      <w:r>
        <w:rPr>
          <w:spacing w:val="-1"/>
        </w:rPr>
        <w:t>geographic</w:t>
      </w:r>
      <w:r w:rsidRPr="00091E20">
        <w:rPr>
          <w:spacing w:val="-1"/>
        </w:rPr>
        <w:t xml:space="preserve"> </w:t>
      </w:r>
      <w:r>
        <w:rPr>
          <w:spacing w:val="-1"/>
        </w:rPr>
        <w:t>terms</w:t>
      </w:r>
      <w:r w:rsidRPr="00091E20">
        <w:rPr>
          <w:spacing w:val="-1"/>
        </w:rPr>
        <w:t xml:space="preserve"> is </w:t>
      </w:r>
      <w:r>
        <w:rPr>
          <w:spacing w:val="-1"/>
        </w:rPr>
        <w:t>one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the</w:t>
      </w:r>
      <w:r w:rsidRPr="00091E20">
        <w:rPr>
          <w:spacing w:val="-1"/>
        </w:rPr>
        <w:t xml:space="preserve"> largest </w:t>
      </w:r>
      <w:r>
        <w:rPr>
          <w:spacing w:val="-1"/>
        </w:rPr>
        <w:t>regions</w:t>
      </w:r>
      <w:r w:rsidRPr="00091E20">
        <w:rPr>
          <w:spacing w:val="-1"/>
        </w:rPr>
        <w:t xml:space="preserve"> in </w:t>
      </w:r>
      <w:r>
        <w:rPr>
          <w:spacing w:val="-1"/>
        </w:rPr>
        <w:t xml:space="preserve">Victoria. </w:t>
      </w:r>
      <w:r w:rsidRPr="00091E20">
        <w:rPr>
          <w:spacing w:val="-1"/>
        </w:rPr>
        <w:t xml:space="preserve">The </w:t>
      </w:r>
      <w:r>
        <w:rPr>
          <w:spacing w:val="-1"/>
        </w:rPr>
        <w:t>interface</w:t>
      </w:r>
      <w:r w:rsidRPr="00091E20">
        <w:rPr>
          <w:spacing w:val="-1"/>
        </w:rPr>
        <w:t xml:space="preserve"> </w:t>
      </w:r>
      <w:r>
        <w:rPr>
          <w:spacing w:val="-1"/>
        </w:rPr>
        <w:t>between</w:t>
      </w:r>
      <w:r w:rsidRPr="00091E20">
        <w:rPr>
          <w:spacing w:val="-1"/>
        </w:rPr>
        <w:t xml:space="preserve"> </w:t>
      </w:r>
      <w:r>
        <w:rPr>
          <w:spacing w:val="-1"/>
        </w:rPr>
        <w:t>local government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RDV</w:t>
      </w:r>
      <w:r w:rsidRPr="00091E20">
        <w:rPr>
          <w:spacing w:val="-1"/>
        </w:rPr>
        <w:t xml:space="preserve"> </w:t>
      </w:r>
      <w:r>
        <w:rPr>
          <w:spacing w:val="-1"/>
        </w:rPr>
        <w:t>staff</w:t>
      </w:r>
      <w:r w:rsidRPr="00091E20">
        <w:rPr>
          <w:spacing w:val="-1"/>
        </w:rPr>
        <w:t xml:space="preserve"> in </w:t>
      </w:r>
      <w:proofErr w:type="spellStart"/>
      <w:r>
        <w:rPr>
          <w:spacing w:val="-1"/>
        </w:rPr>
        <w:t>Gippsland</w:t>
      </w:r>
      <w:proofErr w:type="spellEnd"/>
      <w:r w:rsidRPr="00091E20">
        <w:rPr>
          <w:spacing w:val="-1"/>
        </w:rPr>
        <w:t xml:space="preserve"> is </w:t>
      </w:r>
      <w:r>
        <w:rPr>
          <w:spacing w:val="-1"/>
        </w:rPr>
        <w:t>sometimes</w:t>
      </w:r>
      <w:r w:rsidRPr="00091E20">
        <w:rPr>
          <w:spacing w:val="-1"/>
        </w:rPr>
        <w:t xml:space="preserve"> </w:t>
      </w:r>
      <w:r>
        <w:rPr>
          <w:spacing w:val="-1"/>
        </w:rPr>
        <w:t>unclear</w:t>
      </w:r>
      <w:r w:rsidRPr="00091E20">
        <w:rPr>
          <w:spacing w:val="-1"/>
        </w:rPr>
        <w:t xml:space="preserve"> </w:t>
      </w:r>
      <w:r>
        <w:rPr>
          <w:spacing w:val="-1"/>
        </w:rPr>
        <w:t>for</w:t>
      </w:r>
      <w:r w:rsidRPr="00091E20">
        <w:rPr>
          <w:spacing w:val="-1"/>
        </w:rPr>
        <w:t xml:space="preserve"> </w:t>
      </w:r>
      <w:r>
        <w:rPr>
          <w:spacing w:val="-1"/>
        </w:rPr>
        <w:t>businesses</w:t>
      </w:r>
      <w:r w:rsidRPr="00091E20">
        <w:rPr>
          <w:spacing w:val="-1"/>
        </w:rPr>
        <w:t xml:space="preserve"> and </w:t>
      </w:r>
      <w:r>
        <w:rPr>
          <w:spacing w:val="-1"/>
        </w:rPr>
        <w:t xml:space="preserve">stakeholders. </w:t>
      </w:r>
      <w:r w:rsidRPr="00091E20">
        <w:rPr>
          <w:spacing w:val="-1"/>
        </w:rPr>
        <w:t xml:space="preserve">In </w:t>
      </w:r>
      <w:r>
        <w:rPr>
          <w:spacing w:val="-1"/>
        </w:rPr>
        <w:t>particular,</w:t>
      </w:r>
      <w:r w:rsidRPr="00091E20">
        <w:rPr>
          <w:spacing w:val="-1"/>
        </w:rPr>
        <w:t xml:space="preserve"> </w:t>
      </w:r>
      <w:r>
        <w:rPr>
          <w:spacing w:val="-1"/>
        </w:rPr>
        <w:t>businesses</w:t>
      </w:r>
      <w:r w:rsidRPr="00091E20">
        <w:rPr>
          <w:spacing w:val="-1"/>
        </w:rPr>
        <w:t xml:space="preserve"> are at </w:t>
      </w:r>
      <w:r>
        <w:rPr>
          <w:spacing w:val="-1"/>
        </w:rPr>
        <w:t>times</w:t>
      </w:r>
      <w:r w:rsidRPr="00091E20">
        <w:rPr>
          <w:spacing w:val="-1"/>
        </w:rPr>
        <w:t xml:space="preserve"> </w:t>
      </w:r>
      <w:r>
        <w:rPr>
          <w:spacing w:val="-1"/>
        </w:rPr>
        <w:t>unsure</w:t>
      </w:r>
      <w:r w:rsidRPr="00091E20">
        <w:rPr>
          <w:spacing w:val="-1"/>
        </w:rPr>
        <w:t xml:space="preserve"> </w:t>
      </w:r>
      <w:r>
        <w:rPr>
          <w:spacing w:val="-1"/>
        </w:rPr>
        <w:t>whether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contact</w:t>
      </w:r>
      <w:r w:rsidRPr="00091E20">
        <w:rPr>
          <w:spacing w:val="-1"/>
        </w:rPr>
        <w:t xml:space="preserve"> </w:t>
      </w:r>
      <w:r>
        <w:rPr>
          <w:spacing w:val="-1"/>
        </w:rPr>
        <w:t>their</w:t>
      </w:r>
      <w:r w:rsidRPr="00091E20">
        <w:rPr>
          <w:spacing w:val="-1"/>
        </w:rPr>
        <w:t xml:space="preserve"> </w:t>
      </w:r>
      <w:r>
        <w:rPr>
          <w:spacing w:val="-1"/>
        </w:rPr>
        <w:t>local government</w:t>
      </w:r>
      <w:r w:rsidRPr="00091E20">
        <w:rPr>
          <w:spacing w:val="-1"/>
        </w:rPr>
        <w:t xml:space="preserve"> </w:t>
      </w:r>
      <w:r>
        <w:rPr>
          <w:spacing w:val="-1"/>
        </w:rPr>
        <w:t>economic</w:t>
      </w:r>
      <w:r w:rsidRPr="00091E20">
        <w:rPr>
          <w:spacing w:val="-1"/>
        </w:rPr>
        <w:t xml:space="preserve"> </w:t>
      </w:r>
      <w:r>
        <w:rPr>
          <w:spacing w:val="-1"/>
        </w:rPr>
        <w:t>development</w:t>
      </w:r>
      <w:r w:rsidRPr="00091E20">
        <w:rPr>
          <w:spacing w:val="-1"/>
        </w:rPr>
        <w:t xml:space="preserve"> </w:t>
      </w:r>
      <w:r>
        <w:rPr>
          <w:spacing w:val="-1"/>
        </w:rPr>
        <w:t>officer</w:t>
      </w:r>
      <w:r w:rsidRPr="00091E20">
        <w:rPr>
          <w:spacing w:val="-1"/>
        </w:rPr>
        <w:t xml:space="preserve"> </w:t>
      </w:r>
      <w:r>
        <w:rPr>
          <w:spacing w:val="-1"/>
        </w:rPr>
        <w:t>or</w:t>
      </w:r>
      <w:r w:rsidRPr="00091E20">
        <w:rPr>
          <w:spacing w:val="-1"/>
        </w:rPr>
        <w:t xml:space="preserve"> </w:t>
      </w:r>
      <w:r>
        <w:rPr>
          <w:spacing w:val="-1"/>
        </w:rPr>
        <w:t>the</w:t>
      </w:r>
      <w:r w:rsidRPr="00091E20">
        <w:rPr>
          <w:spacing w:val="-1"/>
        </w:rPr>
        <w:t xml:space="preserve"> equivalent in </w:t>
      </w:r>
      <w:r>
        <w:rPr>
          <w:spacing w:val="-1"/>
        </w:rPr>
        <w:t>RDV</w:t>
      </w:r>
      <w:r w:rsidRPr="00091E20">
        <w:rPr>
          <w:spacing w:val="-1"/>
        </w:rPr>
        <w:t xml:space="preserve"> </w:t>
      </w:r>
      <w:r>
        <w:rPr>
          <w:spacing w:val="-1"/>
        </w:rPr>
        <w:t>for</w:t>
      </w:r>
      <w:r w:rsidRPr="00091E20">
        <w:rPr>
          <w:spacing w:val="-1"/>
        </w:rPr>
        <w:t xml:space="preserve"> </w:t>
      </w:r>
      <w:r>
        <w:rPr>
          <w:spacing w:val="-1"/>
        </w:rPr>
        <w:t>assistance</w:t>
      </w:r>
      <w:r w:rsidRPr="00091E20">
        <w:rPr>
          <w:spacing w:val="-1"/>
        </w:rPr>
        <w:t xml:space="preserve"> </w:t>
      </w:r>
      <w:r>
        <w:rPr>
          <w:spacing w:val="-1"/>
        </w:rPr>
        <w:t>or</w:t>
      </w:r>
      <w:r w:rsidRPr="00091E20">
        <w:rPr>
          <w:spacing w:val="-1"/>
        </w:rPr>
        <w:t xml:space="preserve"> </w:t>
      </w:r>
      <w:r>
        <w:rPr>
          <w:spacing w:val="-1"/>
        </w:rPr>
        <w:t>information. Better</w:t>
      </w:r>
      <w:r w:rsidRPr="00091E20">
        <w:rPr>
          <w:spacing w:val="-1"/>
        </w:rPr>
        <w:t xml:space="preserve"> </w:t>
      </w:r>
      <w:r>
        <w:rPr>
          <w:spacing w:val="-1"/>
        </w:rPr>
        <w:t>communication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clarity</w:t>
      </w:r>
      <w:r w:rsidRPr="00091E20">
        <w:rPr>
          <w:spacing w:val="-1"/>
        </w:rPr>
        <w:t xml:space="preserve"> </w:t>
      </w:r>
      <w:r>
        <w:rPr>
          <w:spacing w:val="-1"/>
        </w:rPr>
        <w:t>for</w:t>
      </w:r>
      <w:r w:rsidRPr="00091E20">
        <w:rPr>
          <w:spacing w:val="-1"/>
        </w:rPr>
        <w:t xml:space="preserve"> all </w:t>
      </w:r>
      <w:r>
        <w:rPr>
          <w:spacing w:val="-1"/>
        </w:rPr>
        <w:t>concerned about</w:t>
      </w:r>
      <w:r w:rsidRPr="00091E20">
        <w:rPr>
          <w:spacing w:val="-1"/>
        </w:rPr>
        <w:t xml:space="preserve"> </w:t>
      </w:r>
      <w:r>
        <w:rPr>
          <w:spacing w:val="-1"/>
        </w:rPr>
        <w:t>the</w:t>
      </w:r>
      <w:r w:rsidRPr="00091E20">
        <w:rPr>
          <w:spacing w:val="-1"/>
        </w:rPr>
        <w:t xml:space="preserve"> </w:t>
      </w:r>
      <w:r>
        <w:rPr>
          <w:spacing w:val="-1"/>
        </w:rPr>
        <w:t>delineation</w:t>
      </w:r>
      <w:r w:rsidRPr="00091E20">
        <w:rPr>
          <w:spacing w:val="-1"/>
        </w:rPr>
        <w:t xml:space="preserve"> </w:t>
      </w:r>
      <w:r>
        <w:rPr>
          <w:spacing w:val="-1"/>
        </w:rPr>
        <w:t>between</w:t>
      </w:r>
      <w:r w:rsidRPr="00091E20">
        <w:rPr>
          <w:spacing w:val="-1"/>
        </w:rPr>
        <w:t xml:space="preserve"> </w:t>
      </w:r>
      <w:r>
        <w:rPr>
          <w:spacing w:val="-1"/>
        </w:rPr>
        <w:t>local government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RDV</w:t>
      </w:r>
      <w:r w:rsidRPr="00091E20">
        <w:rPr>
          <w:spacing w:val="-1"/>
        </w:rPr>
        <w:t xml:space="preserve"> </w:t>
      </w:r>
      <w:r>
        <w:rPr>
          <w:spacing w:val="-1"/>
        </w:rPr>
        <w:t>would</w:t>
      </w:r>
      <w:r w:rsidRPr="00091E20">
        <w:rPr>
          <w:spacing w:val="-1"/>
        </w:rPr>
        <w:t xml:space="preserve"> </w:t>
      </w:r>
      <w:r>
        <w:rPr>
          <w:spacing w:val="-1"/>
        </w:rPr>
        <w:t>be</w:t>
      </w:r>
      <w:r w:rsidRPr="00091E20">
        <w:rPr>
          <w:spacing w:val="-1"/>
        </w:rPr>
        <w:t xml:space="preserve"> </w:t>
      </w:r>
      <w:r>
        <w:rPr>
          <w:spacing w:val="-1"/>
        </w:rPr>
        <w:t>welcomed.</w:t>
      </w:r>
    </w:p>
    <w:p w:rsidR="002221B5" w:rsidRPr="00091E20" w:rsidRDefault="00957C12" w:rsidP="00091E20">
      <w:pPr>
        <w:pStyle w:val="BodyText"/>
        <w:spacing w:after="240"/>
        <w:ind w:right="117"/>
        <w:rPr>
          <w:spacing w:val="-1"/>
        </w:rPr>
      </w:pPr>
      <w:r w:rsidRPr="00091E20">
        <w:rPr>
          <w:spacing w:val="-1"/>
        </w:rPr>
        <w:t xml:space="preserve">In </w:t>
      </w:r>
      <w:r>
        <w:rPr>
          <w:spacing w:val="-1"/>
        </w:rPr>
        <w:t>addition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economic</w:t>
      </w:r>
      <w:r w:rsidRPr="00091E20">
        <w:rPr>
          <w:spacing w:val="-1"/>
        </w:rPr>
        <w:t xml:space="preserve"> </w:t>
      </w:r>
      <w:r>
        <w:rPr>
          <w:spacing w:val="-1"/>
        </w:rPr>
        <w:t>development,</w:t>
      </w:r>
      <w:r w:rsidRPr="00091E20">
        <w:rPr>
          <w:spacing w:val="-1"/>
        </w:rPr>
        <w:t xml:space="preserve"> </w:t>
      </w:r>
      <w:r>
        <w:rPr>
          <w:spacing w:val="-1"/>
        </w:rPr>
        <w:t>planning policy</w:t>
      </w:r>
      <w:r w:rsidRPr="00091E20">
        <w:rPr>
          <w:spacing w:val="-1"/>
        </w:rPr>
        <w:t xml:space="preserve"> is an area in </w:t>
      </w:r>
      <w:r>
        <w:rPr>
          <w:spacing w:val="-1"/>
        </w:rPr>
        <w:t>which</w:t>
      </w:r>
      <w:r w:rsidRPr="00091E20">
        <w:rPr>
          <w:spacing w:val="-1"/>
        </w:rPr>
        <w:t xml:space="preserve"> </w:t>
      </w:r>
      <w:r>
        <w:rPr>
          <w:spacing w:val="-1"/>
        </w:rPr>
        <w:t>RDV</w:t>
      </w:r>
      <w:r w:rsidRPr="00091E20">
        <w:rPr>
          <w:spacing w:val="-1"/>
        </w:rPr>
        <w:t xml:space="preserve"> </w:t>
      </w:r>
      <w:r>
        <w:rPr>
          <w:spacing w:val="-1"/>
        </w:rPr>
        <w:t>could</w:t>
      </w:r>
      <w:r w:rsidRPr="00091E20">
        <w:rPr>
          <w:spacing w:val="-1"/>
        </w:rPr>
        <w:t xml:space="preserve"> provide </w:t>
      </w:r>
      <w:r>
        <w:rPr>
          <w:spacing w:val="-1"/>
        </w:rPr>
        <w:t>enhanced</w:t>
      </w:r>
      <w:r w:rsidRPr="00091E20">
        <w:rPr>
          <w:spacing w:val="-1"/>
        </w:rPr>
        <w:t xml:space="preserve"> </w:t>
      </w:r>
      <w:r>
        <w:rPr>
          <w:spacing w:val="-1"/>
        </w:rPr>
        <w:t>strategic</w:t>
      </w:r>
      <w:r w:rsidRPr="00091E20">
        <w:rPr>
          <w:spacing w:val="-1"/>
        </w:rPr>
        <w:t xml:space="preserve"> </w:t>
      </w:r>
      <w:r>
        <w:rPr>
          <w:spacing w:val="-1"/>
        </w:rPr>
        <w:t>leadership. Social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,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community</w:t>
      </w:r>
      <w:r w:rsidRPr="00091E20">
        <w:rPr>
          <w:spacing w:val="-1"/>
        </w:rPr>
        <w:t xml:space="preserve"> </w:t>
      </w:r>
      <w:r>
        <w:rPr>
          <w:spacing w:val="-1"/>
        </w:rPr>
        <w:t>engagement</w:t>
      </w:r>
      <w:r w:rsidRPr="00091E20">
        <w:rPr>
          <w:spacing w:val="-1"/>
        </w:rPr>
        <w:t xml:space="preserve"> is an </w:t>
      </w:r>
      <w:r>
        <w:rPr>
          <w:spacing w:val="-1"/>
        </w:rPr>
        <w:t>especially</w:t>
      </w:r>
      <w:r w:rsidRPr="00091E20">
        <w:rPr>
          <w:spacing w:val="-1"/>
        </w:rPr>
        <w:t xml:space="preserve"> </w:t>
      </w:r>
      <w:r>
        <w:rPr>
          <w:spacing w:val="-1"/>
        </w:rPr>
        <w:t>important</w:t>
      </w:r>
      <w:r w:rsidRPr="00091E20">
        <w:rPr>
          <w:spacing w:val="-1"/>
        </w:rPr>
        <w:t xml:space="preserve"> </w:t>
      </w:r>
      <w:r>
        <w:rPr>
          <w:spacing w:val="-1"/>
        </w:rPr>
        <w:t>facet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effective</w:t>
      </w:r>
      <w:r w:rsidRPr="00091E20">
        <w:rPr>
          <w:spacing w:val="-1"/>
        </w:rPr>
        <w:t xml:space="preserve"> </w:t>
      </w:r>
      <w:r>
        <w:rPr>
          <w:spacing w:val="-1"/>
        </w:rPr>
        <w:t>regional</w:t>
      </w:r>
      <w:r w:rsidRPr="00091E20">
        <w:rPr>
          <w:spacing w:val="-1"/>
        </w:rPr>
        <w:t xml:space="preserve"> </w:t>
      </w:r>
      <w:r>
        <w:rPr>
          <w:spacing w:val="-1"/>
        </w:rPr>
        <w:t>planning policy. Broiler</w:t>
      </w:r>
      <w:r w:rsidRPr="00091E20">
        <w:rPr>
          <w:spacing w:val="-1"/>
        </w:rPr>
        <w:t xml:space="preserve"> </w:t>
      </w:r>
      <w:r>
        <w:rPr>
          <w:spacing w:val="-1"/>
        </w:rPr>
        <w:t>farms</w:t>
      </w:r>
      <w:r w:rsidRPr="00091E20">
        <w:rPr>
          <w:spacing w:val="-1"/>
        </w:rPr>
        <w:t xml:space="preserve"> are a </w:t>
      </w:r>
      <w:r>
        <w:rPr>
          <w:spacing w:val="-1"/>
        </w:rPr>
        <w:t>contemporary</w:t>
      </w:r>
      <w:r w:rsidRPr="00091E20">
        <w:rPr>
          <w:spacing w:val="-1"/>
        </w:rPr>
        <w:t xml:space="preserve"> </w:t>
      </w:r>
      <w:r>
        <w:rPr>
          <w:spacing w:val="-1"/>
        </w:rPr>
        <w:t>case</w:t>
      </w:r>
      <w:r w:rsidRPr="00091E20">
        <w:rPr>
          <w:spacing w:val="-1"/>
        </w:rPr>
        <w:t xml:space="preserve"> in </w:t>
      </w:r>
      <w:r>
        <w:rPr>
          <w:spacing w:val="-1"/>
        </w:rPr>
        <w:t>point. Victoria</w:t>
      </w:r>
      <w:r w:rsidRPr="00091E20">
        <w:rPr>
          <w:spacing w:val="-1"/>
        </w:rPr>
        <w:t xml:space="preserve"> is a </w:t>
      </w:r>
      <w:r>
        <w:rPr>
          <w:spacing w:val="-1"/>
        </w:rPr>
        <w:t>net</w:t>
      </w:r>
      <w:r w:rsidRPr="00091E20">
        <w:rPr>
          <w:spacing w:val="-1"/>
        </w:rPr>
        <w:t xml:space="preserve"> </w:t>
      </w:r>
      <w:r>
        <w:rPr>
          <w:spacing w:val="-1"/>
        </w:rPr>
        <w:t>importer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chicken</w:t>
      </w:r>
      <w:r w:rsidRPr="00091E20">
        <w:rPr>
          <w:spacing w:val="-1"/>
        </w:rPr>
        <w:t xml:space="preserve"> </w:t>
      </w:r>
      <w:r>
        <w:rPr>
          <w:spacing w:val="-1"/>
        </w:rPr>
        <w:t>meat,</w:t>
      </w:r>
      <w:r w:rsidRPr="00091E20">
        <w:rPr>
          <w:spacing w:val="-1"/>
        </w:rPr>
        <w:t xml:space="preserve"> and </w:t>
      </w:r>
      <w:r>
        <w:rPr>
          <w:spacing w:val="-1"/>
        </w:rPr>
        <w:t>there</w:t>
      </w:r>
      <w:r w:rsidRPr="00091E20">
        <w:rPr>
          <w:spacing w:val="-1"/>
        </w:rPr>
        <w:t xml:space="preserve"> are </w:t>
      </w:r>
      <w:r>
        <w:rPr>
          <w:spacing w:val="-1"/>
        </w:rPr>
        <w:t>numerous</w:t>
      </w:r>
      <w:r w:rsidRPr="00091E20">
        <w:rPr>
          <w:spacing w:val="-1"/>
        </w:rPr>
        <w:t xml:space="preserve"> </w:t>
      </w:r>
      <w:r>
        <w:rPr>
          <w:spacing w:val="-1"/>
        </w:rPr>
        <w:t>employment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economic</w:t>
      </w:r>
      <w:r w:rsidRPr="00091E20">
        <w:rPr>
          <w:spacing w:val="-1"/>
        </w:rPr>
        <w:t xml:space="preserve"> </w:t>
      </w:r>
      <w:r>
        <w:rPr>
          <w:spacing w:val="-1"/>
        </w:rPr>
        <w:t xml:space="preserve">benefits </w:t>
      </w:r>
      <w:r w:rsidRPr="00091E20">
        <w:rPr>
          <w:spacing w:val="-1"/>
        </w:rPr>
        <w:t xml:space="preserve">available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be</w:t>
      </w:r>
      <w:r w:rsidRPr="00091E20">
        <w:rPr>
          <w:spacing w:val="-1"/>
        </w:rPr>
        <w:t xml:space="preserve"> gained </w:t>
      </w:r>
      <w:r>
        <w:rPr>
          <w:spacing w:val="-1"/>
        </w:rPr>
        <w:t>from carefully</w:t>
      </w:r>
      <w:r w:rsidRPr="00091E20">
        <w:rPr>
          <w:spacing w:val="-1"/>
        </w:rPr>
        <w:t xml:space="preserve"> selected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adequately</w:t>
      </w:r>
      <w:r w:rsidRPr="00091E20">
        <w:rPr>
          <w:spacing w:val="-1"/>
        </w:rPr>
        <w:t xml:space="preserve"> </w:t>
      </w:r>
      <w:r>
        <w:rPr>
          <w:spacing w:val="-1"/>
        </w:rPr>
        <w:t>planned</w:t>
      </w:r>
      <w:r w:rsidRPr="00091E20">
        <w:rPr>
          <w:spacing w:val="-1"/>
        </w:rPr>
        <w:t xml:space="preserve"> </w:t>
      </w:r>
      <w:r>
        <w:rPr>
          <w:spacing w:val="-1"/>
        </w:rPr>
        <w:t>broiler</w:t>
      </w:r>
      <w:r w:rsidRPr="00091E20">
        <w:rPr>
          <w:spacing w:val="-1"/>
        </w:rPr>
        <w:t xml:space="preserve"> </w:t>
      </w:r>
      <w:r>
        <w:rPr>
          <w:spacing w:val="-1"/>
        </w:rPr>
        <w:t>farms</w:t>
      </w:r>
      <w:r w:rsidRPr="00091E20">
        <w:rPr>
          <w:spacing w:val="-1"/>
        </w:rPr>
        <w:t xml:space="preserve"> in </w:t>
      </w:r>
      <w:r>
        <w:rPr>
          <w:spacing w:val="-1"/>
        </w:rPr>
        <w:t xml:space="preserve">regional </w:t>
      </w:r>
      <w:r w:rsidRPr="00091E20">
        <w:rPr>
          <w:spacing w:val="-1"/>
        </w:rPr>
        <w:t>Victoria.</w:t>
      </w:r>
      <w:r>
        <w:rPr>
          <w:spacing w:val="-1"/>
        </w:rPr>
        <w:t xml:space="preserve"> </w:t>
      </w:r>
      <w:r w:rsidRPr="00091E20">
        <w:rPr>
          <w:spacing w:val="-1"/>
        </w:rPr>
        <w:t>Local</w:t>
      </w:r>
      <w:r>
        <w:rPr>
          <w:spacing w:val="-1"/>
        </w:rPr>
        <w:t xml:space="preserve"> government</w:t>
      </w:r>
      <w:r w:rsidRPr="00091E20">
        <w:rPr>
          <w:spacing w:val="-1"/>
        </w:rPr>
        <w:t xml:space="preserve"> already </w:t>
      </w:r>
      <w:r>
        <w:rPr>
          <w:spacing w:val="-1"/>
        </w:rPr>
        <w:t>has</w:t>
      </w:r>
      <w:r w:rsidRPr="00091E20">
        <w:rPr>
          <w:spacing w:val="-1"/>
        </w:rPr>
        <w:t xml:space="preserve"> a </w:t>
      </w:r>
      <w:r>
        <w:rPr>
          <w:spacing w:val="-1"/>
        </w:rPr>
        <w:t>genuinely</w:t>
      </w:r>
      <w:r w:rsidRPr="00091E20">
        <w:rPr>
          <w:spacing w:val="-1"/>
        </w:rPr>
        <w:t xml:space="preserve"> </w:t>
      </w:r>
      <w:r>
        <w:rPr>
          <w:spacing w:val="-1"/>
        </w:rPr>
        <w:t>difficult</w:t>
      </w:r>
      <w:r w:rsidRPr="00091E20">
        <w:rPr>
          <w:spacing w:val="-1"/>
        </w:rPr>
        <w:t xml:space="preserve"> </w:t>
      </w:r>
      <w:r>
        <w:rPr>
          <w:spacing w:val="-1"/>
        </w:rPr>
        <w:t xml:space="preserve">role </w:t>
      </w:r>
      <w:r w:rsidRPr="00091E20">
        <w:rPr>
          <w:spacing w:val="-1"/>
        </w:rPr>
        <w:t xml:space="preserve">in </w:t>
      </w:r>
      <w:r>
        <w:rPr>
          <w:spacing w:val="-1"/>
        </w:rPr>
        <w:t>applying planning</w:t>
      </w:r>
      <w:r w:rsidRPr="00091E20">
        <w:rPr>
          <w:spacing w:val="-1"/>
        </w:rPr>
        <w:t xml:space="preserve"> laws to </w:t>
      </w:r>
      <w:r>
        <w:rPr>
          <w:spacing w:val="-1"/>
        </w:rPr>
        <w:t>applicants,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balancing</w:t>
      </w:r>
      <w:r>
        <w:rPr>
          <w:spacing w:val="-1"/>
        </w:rPr>
        <w:t xml:space="preserve"> job</w:t>
      </w:r>
      <w:r w:rsidRPr="00091E20">
        <w:rPr>
          <w:spacing w:val="-1"/>
        </w:rPr>
        <w:t xml:space="preserve"> </w:t>
      </w:r>
      <w:r>
        <w:rPr>
          <w:spacing w:val="-1"/>
        </w:rPr>
        <w:t>creation</w:t>
      </w:r>
      <w:r w:rsidRPr="00091E20">
        <w:rPr>
          <w:spacing w:val="-1"/>
        </w:rPr>
        <w:t xml:space="preserve"> </w:t>
      </w:r>
      <w:r>
        <w:rPr>
          <w:spacing w:val="-1"/>
        </w:rPr>
        <w:t>opportunities</w:t>
      </w:r>
      <w:r w:rsidRPr="00091E20">
        <w:rPr>
          <w:spacing w:val="-1"/>
        </w:rPr>
        <w:t xml:space="preserve"> with </w:t>
      </w:r>
      <w:r>
        <w:rPr>
          <w:spacing w:val="-1"/>
        </w:rPr>
        <w:t>genuine</w:t>
      </w:r>
      <w:r w:rsidRPr="00091E20">
        <w:rPr>
          <w:spacing w:val="-1"/>
        </w:rPr>
        <w:t xml:space="preserve"> </w:t>
      </w:r>
      <w:r>
        <w:rPr>
          <w:spacing w:val="-1"/>
        </w:rPr>
        <w:t>community</w:t>
      </w:r>
      <w:r w:rsidRPr="00091E20">
        <w:rPr>
          <w:spacing w:val="-1"/>
        </w:rPr>
        <w:t xml:space="preserve"> </w:t>
      </w:r>
      <w:r>
        <w:rPr>
          <w:spacing w:val="-1"/>
        </w:rPr>
        <w:t>concerns.</w:t>
      </w:r>
    </w:p>
    <w:p w:rsidR="00091E20" w:rsidRDefault="00957C12" w:rsidP="00091E20">
      <w:pPr>
        <w:pStyle w:val="BodyText"/>
        <w:spacing w:after="240"/>
        <w:ind w:right="288"/>
        <w:rPr>
          <w:spacing w:val="-2"/>
        </w:rPr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local </w:t>
      </w:r>
      <w:r>
        <w:t>government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proactive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27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 xml:space="preserve">social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partly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regulator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administer,</w:t>
      </w:r>
      <w:r>
        <w:t xml:space="preserve"> </w:t>
      </w:r>
      <w:r>
        <w:rPr>
          <w:spacing w:val="75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proceeds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VCAT.</w:t>
      </w:r>
      <w:r>
        <w:rPr>
          <w:spacing w:val="1"/>
        </w:rPr>
        <w:t xml:space="preserve"> </w:t>
      </w:r>
      <w:r>
        <w:rPr>
          <w:spacing w:val="-1"/>
        </w:rPr>
        <w:t>RDV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2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informed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proactive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engaging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concern,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61"/>
        </w:rPr>
        <w:t xml:space="preserve"> </w:t>
      </w:r>
      <w:r>
        <w:rPr>
          <w:spacing w:val="-1"/>
        </w:rPr>
        <w:t>planning applications. Providing information,</w:t>
      </w:r>
      <w:r>
        <w:rPr>
          <w:spacing w:val="-5"/>
        </w:rPr>
        <w:t xml:space="preserve"> </w:t>
      </w:r>
      <w:r>
        <w:rPr>
          <w:spacing w:val="-1"/>
        </w:rPr>
        <w:t>initiating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facilitating community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RDV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ideally</w:t>
      </w:r>
      <w:r>
        <w:rPr>
          <w:spacing w:val="-2"/>
        </w:rPr>
        <w:t xml:space="preserve"> </w:t>
      </w:r>
      <w:r>
        <w:rPr>
          <w:spacing w:val="-1"/>
        </w:rPr>
        <w:t>suit</w:t>
      </w:r>
      <w:r>
        <w:t xml:space="preserve"> </w:t>
      </w:r>
      <w:r>
        <w:rPr>
          <w:spacing w:val="-2"/>
        </w:rPr>
        <w:t>to.</w:t>
      </w:r>
    </w:p>
    <w:p w:rsidR="002221B5" w:rsidRPr="00091E20" w:rsidRDefault="00957C12" w:rsidP="00091E20">
      <w:pPr>
        <w:pStyle w:val="BodyText"/>
        <w:spacing w:after="240"/>
        <w:ind w:right="117"/>
        <w:rPr>
          <w:spacing w:val="-1"/>
        </w:rPr>
      </w:pPr>
      <w:r w:rsidRPr="00091E20">
        <w:rPr>
          <w:spacing w:val="-1"/>
        </w:rPr>
        <w:t>Broiler</w:t>
      </w:r>
      <w:r>
        <w:rPr>
          <w:spacing w:val="-1"/>
        </w:rPr>
        <w:t xml:space="preserve"> farms</w:t>
      </w:r>
      <w:r w:rsidRPr="00091E20">
        <w:rPr>
          <w:spacing w:val="-1"/>
        </w:rPr>
        <w:t xml:space="preserve"> are </w:t>
      </w:r>
      <w:r>
        <w:rPr>
          <w:spacing w:val="-1"/>
        </w:rPr>
        <w:t>just</w:t>
      </w:r>
      <w:r w:rsidRPr="00091E20">
        <w:rPr>
          <w:spacing w:val="-1"/>
        </w:rPr>
        <w:t xml:space="preserve"> </w:t>
      </w:r>
      <w:r>
        <w:rPr>
          <w:spacing w:val="-1"/>
        </w:rPr>
        <w:t>one</w:t>
      </w:r>
      <w:r w:rsidRPr="00091E20">
        <w:rPr>
          <w:spacing w:val="-1"/>
        </w:rPr>
        <w:t xml:space="preserve"> example in a </w:t>
      </w:r>
      <w:r>
        <w:rPr>
          <w:spacing w:val="-1"/>
        </w:rPr>
        <w:t>broader</w:t>
      </w:r>
      <w:r w:rsidRPr="00091E20">
        <w:rPr>
          <w:spacing w:val="-1"/>
        </w:rPr>
        <w:t xml:space="preserve"> </w:t>
      </w:r>
      <w:r>
        <w:rPr>
          <w:spacing w:val="-1"/>
        </w:rPr>
        <w:t>discussion</w:t>
      </w:r>
      <w:r w:rsidRPr="00091E20">
        <w:rPr>
          <w:spacing w:val="-1"/>
        </w:rPr>
        <w:t xml:space="preserve"> </w:t>
      </w:r>
      <w:r>
        <w:rPr>
          <w:spacing w:val="-1"/>
        </w:rPr>
        <w:t>around</w:t>
      </w:r>
      <w:r w:rsidRPr="00091E20">
        <w:rPr>
          <w:spacing w:val="-1"/>
        </w:rPr>
        <w:t xml:space="preserve"> </w:t>
      </w:r>
      <w:r>
        <w:rPr>
          <w:spacing w:val="-1"/>
        </w:rPr>
        <w:t>social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and</w:t>
      </w:r>
      <w:r w:rsidRPr="00091E20">
        <w:rPr>
          <w:spacing w:val="-1"/>
        </w:rPr>
        <w:t xml:space="preserve"> </w:t>
      </w:r>
      <w:r>
        <w:rPr>
          <w:spacing w:val="-1"/>
        </w:rPr>
        <w:t>community</w:t>
      </w:r>
      <w:r w:rsidRPr="00091E20">
        <w:rPr>
          <w:spacing w:val="-1"/>
        </w:rPr>
        <w:t xml:space="preserve"> </w:t>
      </w:r>
      <w:r>
        <w:rPr>
          <w:spacing w:val="-1"/>
        </w:rPr>
        <w:t>engagement,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the</w:t>
      </w:r>
      <w:r w:rsidRPr="00091E20">
        <w:rPr>
          <w:spacing w:val="-1"/>
        </w:rPr>
        <w:t xml:space="preserve"> </w:t>
      </w:r>
      <w:r>
        <w:rPr>
          <w:spacing w:val="-1"/>
        </w:rPr>
        <w:t>role</w:t>
      </w:r>
      <w:r w:rsidRPr="00091E20">
        <w:rPr>
          <w:spacing w:val="-1"/>
        </w:rPr>
        <w:t xml:space="preserve"> </w:t>
      </w:r>
      <w:r>
        <w:rPr>
          <w:spacing w:val="-1"/>
        </w:rPr>
        <w:t>that</w:t>
      </w:r>
      <w:r w:rsidRPr="00091E20">
        <w:rPr>
          <w:spacing w:val="-1"/>
        </w:rPr>
        <w:t xml:space="preserve"> </w:t>
      </w:r>
      <w:r>
        <w:rPr>
          <w:spacing w:val="-1"/>
        </w:rPr>
        <w:t>RDV</w:t>
      </w:r>
      <w:r w:rsidRPr="00091E20">
        <w:rPr>
          <w:spacing w:val="-1"/>
        </w:rPr>
        <w:t xml:space="preserve"> </w:t>
      </w:r>
      <w:r>
        <w:rPr>
          <w:spacing w:val="-1"/>
        </w:rPr>
        <w:t>can</w:t>
      </w:r>
      <w:r w:rsidRPr="00091E20">
        <w:rPr>
          <w:spacing w:val="-1"/>
        </w:rPr>
        <w:t xml:space="preserve"> </w:t>
      </w:r>
      <w:r>
        <w:rPr>
          <w:spacing w:val="-1"/>
        </w:rPr>
        <w:t>contribute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balancing community</w:t>
      </w:r>
      <w:r w:rsidRPr="00091E20">
        <w:rPr>
          <w:spacing w:val="-1"/>
        </w:rPr>
        <w:t xml:space="preserve"> </w:t>
      </w:r>
      <w:r>
        <w:rPr>
          <w:spacing w:val="-1"/>
        </w:rPr>
        <w:t>concerns, environmental</w:t>
      </w:r>
      <w:r w:rsidRPr="00091E20">
        <w:rPr>
          <w:spacing w:val="-1"/>
        </w:rPr>
        <w:t xml:space="preserve"> </w:t>
      </w:r>
      <w:r>
        <w:rPr>
          <w:spacing w:val="-1"/>
        </w:rPr>
        <w:t>protection,</w:t>
      </w:r>
      <w:r w:rsidRPr="00091E20">
        <w:rPr>
          <w:spacing w:val="-1"/>
        </w:rPr>
        <w:t xml:space="preserve"> </w:t>
      </w:r>
      <w:r>
        <w:rPr>
          <w:spacing w:val="-1"/>
        </w:rPr>
        <w:t>planning requirements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job</w:t>
      </w:r>
      <w:r w:rsidRPr="00091E20">
        <w:rPr>
          <w:spacing w:val="-1"/>
        </w:rPr>
        <w:t xml:space="preserve"> </w:t>
      </w:r>
      <w:r>
        <w:rPr>
          <w:spacing w:val="-1"/>
        </w:rPr>
        <w:t>creation</w:t>
      </w:r>
      <w:r w:rsidRPr="00091E20">
        <w:rPr>
          <w:spacing w:val="-1"/>
        </w:rPr>
        <w:t xml:space="preserve"> </w:t>
      </w:r>
      <w:r>
        <w:rPr>
          <w:spacing w:val="-1"/>
        </w:rPr>
        <w:t>opportunities.</w:t>
      </w:r>
    </w:p>
    <w:p w:rsidR="002221B5" w:rsidRPr="00091E20" w:rsidRDefault="00957C12" w:rsidP="00091E20">
      <w:pPr>
        <w:pStyle w:val="BodyText"/>
        <w:spacing w:after="240"/>
        <w:ind w:right="117"/>
        <w:rPr>
          <w:spacing w:val="-1"/>
        </w:rPr>
      </w:pPr>
      <w:r>
        <w:rPr>
          <w:spacing w:val="-1"/>
        </w:rPr>
        <w:lastRenderedPageBreak/>
        <w:t>Increasingly,</w:t>
      </w:r>
      <w:r w:rsidRPr="00091E20">
        <w:rPr>
          <w:spacing w:val="-1"/>
        </w:rPr>
        <w:t xml:space="preserve"> </w:t>
      </w:r>
      <w:r>
        <w:rPr>
          <w:spacing w:val="-1"/>
        </w:rPr>
        <w:t>government</w:t>
      </w:r>
      <w:r w:rsidRPr="00091E20">
        <w:rPr>
          <w:spacing w:val="-1"/>
        </w:rPr>
        <w:t xml:space="preserve"> </w:t>
      </w:r>
      <w:r>
        <w:rPr>
          <w:spacing w:val="-1"/>
        </w:rPr>
        <w:t>offices</w:t>
      </w:r>
      <w:r w:rsidRPr="00091E20">
        <w:rPr>
          <w:spacing w:val="-1"/>
        </w:rPr>
        <w:t xml:space="preserve"> </w:t>
      </w:r>
      <w:r>
        <w:rPr>
          <w:spacing w:val="-1"/>
        </w:rPr>
        <w:t>have</w:t>
      </w:r>
      <w:r w:rsidRPr="00091E20">
        <w:rPr>
          <w:spacing w:val="-1"/>
        </w:rPr>
        <w:t xml:space="preserve"> </w:t>
      </w:r>
      <w:r>
        <w:rPr>
          <w:spacing w:val="-1"/>
        </w:rPr>
        <w:t>been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centralised</w:t>
      </w:r>
      <w:proofErr w:type="spellEnd"/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outer </w:t>
      </w:r>
      <w:r>
        <w:rPr>
          <w:spacing w:val="-1"/>
        </w:rPr>
        <w:t>urban</w:t>
      </w:r>
      <w:r w:rsidRPr="00091E20">
        <w:rPr>
          <w:spacing w:val="-1"/>
        </w:rPr>
        <w:t xml:space="preserve"> areas away </w:t>
      </w:r>
      <w:r>
        <w:rPr>
          <w:spacing w:val="-1"/>
        </w:rPr>
        <w:t>from</w:t>
      </w:r>
      <w:r w:rsidRPr="00091E20">
        <w:rPr>
          <w:spacing w:val="-1"/>
        </w:rPr>
        <w:t xml:space="preserve"> </w:t>
      </w:r>
      <w:r>
        <w:rPr>
          <w:spacing w:val="-1"/>
        </w:rPr>
        <w:t xml:space="preserve">regional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 xml:space="preserve"> or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Melbourne.</w:t>
      </w:r>
      <w:r w:rsidRPr="00091E20">
        <w:rPr>
          <w:spacing w:val="-1"/>
        </w:rPr>
        <w:t xml:space="preserve"> A</w:t>
      </w:r>
      <w:r>
        <w:rPr>
          <w:spacing w:val="-1"/>
        </w:rPr>
        <w:t xml:space="preserve"> case</w:t>
      </w:r>
      <w:r w:rsidRPr="00091E20">
        <w:rPr>
          <w:spacing w:val="-1"/>
        </w:rPr>
        <w:t xml:space="preserve"> in </w:t>
      </w:r>
      <w:r>
        <w:rPr>
          <w:spacing w:val="-1"/>
        </w:rPr>
        <w:t>point</w:t>
      </w:r>
      <w:r w:rsidRPr="00091E20">
        <w:rPr>
          <w:spacing w:val="-1"/>
        </w:rPr>
        <w:t xml:space="preserve"> is the </w:t>
      </w:r>
      <w:r>
        <w:rPr>
          <w:spacing w:val="-1"/>
        </w:rPr>
        <w:t>Department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Education </w:t>
      </w:r>
      <w:r>
        <w:rPr>
          <w:spacing w:val="-1"/>
        </w:rPr>
        <w:t>and</w:t>
      </w:r>
      <w:r w:rsidRPr="00091E20">
        <w:rPr>
          <w:spacing w:val="-1"/>
        </w:rPr>
        <w:t xml:space="preserve"> Training’s South</w:t>
      </w:r>
      <w:r>
        <w:rPr>
          <w:spacing w:val="-1"/>
        </w:rPr>
        <w:t>-</w:t>
      </w:r>
      <w:r w:rsidRPr="00091E20">
        <w:rPr>
          <w:spacing w:val="-1"/>
        </w:rPr>
        <w:t xml:space="preserve">Eastern Victoria Region, which runs from Melbourne’s bayside suburbs to </w:t>
      </w:r>
      <w:r>
        <w:rPr>
          <w:spacing w:val="-1"/>
        </w:rPr>
        <w:t>E</w:t>
      </w:r>
      <w:r w:rsidRPr="00091E20">
        <w:rPr>
          <w:spacing w:val="-1"/>
        </w:rPr>
        <w:t xml:space="preserve">ast </w:t>
      </w:r>
      <w:proofErr w:type="spellStart"/>
      <w:r w:rsidRPr="00091E20">
        <w:rPr>
          <w:spacing w:val="-1"/>
        </w:rPr>
        <w:t>Gippsland’s</w:t>
      </w:r>
      <w:proofErr w:type="spellEnd"/>
      <w:r w:rsidRPr="00091E20">
        <w:rPr>
          <w:spacing w:val="-1"/>
        </w:rPr>
        <w:t xml:space="preserve"> NSW border. While </w:t>
      </w:r>
      <w:r>
        <w:rPr>
          <w:spacing w:val="-1"/>
        </w:rPr>
        <w:t>there</w:t>
      </w:r>
      <w:r w:rsidRPr="00091E20">
        <w:rPr>
          <w:spacing w:val="-1"/>
        </w:rPr>
        <w:t xml:space="preserve"> is a</w:t>
      </w:r>
      <w:r>
        <w:rPr>
          <w:spacing w:val="-1"/>
        </w:rPr>
        <w:t xml:space="preserve"> </w:t>
      </w:r>
      <w:r w:rsidRPr="00091E20">
        <w:rPr>
          <w:spacing w:val="-1"/>
        </w:rPr>
        <w:t>Moe</w:t>
      </w:r>
      <w:r>
        <w:rPr>
          <w:spacing w:val="-1"/>
        </w:rPr>
        <w:t xml:space="preserve"> </w:t>
      </w:r>
      <w:r w:rsidRPr="00091E20">
        <w:rPr>
          <w:spacing w:val="-1"/>
        </w:rPr>
        <w:t xml:space="preserve">office, key </w:t>
      </w:r>
      <w:r>
        <w:rPr>
          <w:spacing w:val="-1"/>
        </w:rPr>
        <w:t>staff</w:t>
      </w:r>
      <w:r w:rsidRPr="00091E20">
        <w:rPr>
          <w:spacing w:val="-1"/>
        </w:rPr>
        <w:t xml:space="preserve"> are </w:t>
      </w:r>
      <w:r>
        <w:rPr>
          <w:spacing w:val="-1"/>
        </w:rPr>
        <w:t>now</w:t>
      </w:r>
      <w:r w:rsidRPr="00091E20">
        <w:rPr>
          <w:spacing w:val="-1"/>
        </w:rPr>
        <w:t xml:space="preserve"> </w:t>
      </w:r>
      <w:r>
        <w:rPr>
          <w:spacing w:val="-1"/>
        </w:rPr>
        <w:t>based</w:t>
      </w:r>
      <w:r w:rsidRPr="00091E20">
        <w:rPr>
          <w:spacing w:val="-1"/>
        </w:rPr>
        <w:t xml:space="preserve"> in </w:t>
      </w:r>
      <w:proofErr w:type="spellStart"/>
      <w:r>
        <w:rPr>
          <w:spacing w:val="-1"/>
        </w:rPr>
        <w:t>Dandenong</w:t>
      </w:r>
      <w:proofErr w:type="spellEnd"/>
      <w:r>
        <w:rPr>
          <w:spacing w:val="-1"/>
        </w:rPr>
        <w:t>,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are </w:t>
      </w:r>
      <w:r>
        <w:rPr>
          <w:spacing w:val="-1"/>
        </w:rPr>
        <w:t>expected</w:t>
      </w:r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>cover</w:t>
      </w:r>
      <w:r w:rsidRPr="00091E20">
        <w:rPr>
          <w:spacing w:val="-1"/>
        </w:rPr>
        <w:t xml:space="preserve"> a massive </w:t>
      </w:r>
      <w:r>
        <w:rPr>
          <w:spacing w:val="-1"/>
        </w:rPr>
        <w:t>geographical</w:t>
      </w:r>
      <w:r w:rsidRPr="00091E20">
        <w:rPr>
          <w:spacing w:val="-1"/>
        </w:rPr>
        <w:t xml:space="preserve"> area.</w:t>
      </w:r>
    </w:p>
    <w:p w:rsidR="002221B5" w:rsidRPr="00091E20" w:rsidRDefault="00957C12" w:rsidP="00091E20">
      <w:pPr>
        <w:pStyle w:val="BodyText"/>
        <w:spacing w:after="240"/>
        <w:ind w:right="117"/>
        <w:rPr>
          <w:spacing w:val="-1"/>
        </w:rPr>
      </w:pPr>
      <w:r w:rsidRPr="00091E20">
        <w:rPr>
          <w:spacing w:val="-1"/>
        </w:rPr>
        <w:t xml:space="preserve">The </w:t>
      </w:r>
      <w:r>
        <w:rPr>
          <w:spacing w:val="-1"/>
        </w:rPr>
        <w:t>Committee</w:t>
      </w:r>
      <w:r w:rsidRPr="00091E20">
        <w:rPr>
          <w:spacing w:val="-1"/>
        </w:rPr>
        <w:t xml:space="preserve"> </w:t>
      </w:r>
      <w:r>
        <w:rPr>
          <w:spacing w:val="-1"/>
        </w:rPr>
        <w:t>for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 w:rsidRPr="00091E20">
        <w:rPr>
          <w:spacing w:val="-1"/>
        </w:rPr>
        <w:t xml:space="preserve"> </w:t>
      </w:r>
      <w:r>
        <w:rPr>
          <w:spacing w:val="-1"/>
        </w:rPr>
        <w:t>recommends</w:t>
      </w:r>
      <w:r w:rsidRPr="00091E20">
        <w:rPr>
          <w:spacing w:val="-1"/>
        </w:rPr>
        <w:t xml:space="preserve"> </w:t>
      </w:r>
      <w:r>
        <w:rPr>
          <w:spacing w:val="-1"/>
        </w:rPr>
        <w:t>that</w:t>
      </w:r>
      <w:r w:rsidRPr="00091E20">
        <w:rPr>
          <w:spacing w:val="-1"/>
        </w:rPr>
        <w:t xml:space="preserve"> </w:t>
      </w:r>
      <w:r>
        <w:rPr>
          <w:spacing w:val="-1"/>
        </w:rPr>
        <w:t>more</w:t>
      </w:r>
      <w:r w:rsidRPr="00091E20">
        <w:rPr>
          <w:spacing w:val="-1"/>
        </w:rPr>
        <w:t xml:space="preserve"> </w:t>
      </w:r>
      <w:r>
        <w:rPr>
          <w:spacing w:val="-1"/>
        </w:rPr>
        <w:t>effort</w:t>
      </w:r>
      <w:r w:rsidRPr="00091E20">
        <w:rPr>
          <w:spacing w:val="-1"/>
        </w:rPr>
        <w:t xml:space="preserve"> is </w:t>
      </w:r>
      <w:r>
        <w:rPr>
          <w:spacing w:val="-1"/>
        </w:rPr>
        <w:t>invested</w:t>
      </w:r>
      <w:r w:rsidRPr="00091E20">
        <w:rPr>
          <w:spacing w:val="-1"/>
        </w:rPr>
        <w:t xml:space="preserve"> in </w:t>
      </w:r>
      <w:r>
        <w:rPr>
          <w:spacing w:val="-1"/>
        </w:rPr>
        <w:t>identifying</w:t>
      </w:r>
      <w:r w:rsidRPr="00091E20">
        <w:rPr>
          <w:spacing w:val="-1"/>
        </w:rPr>
        <w:t xml:space="preserve"> </w:t>
      </w:r>
      <w:r>
        <w:rPr>
          <w:spacing w:val="-1"/>
        </w:rPr>
        <w:t>government</w:t>
      </w:r>
      <w:r w:rsidRPr="00091E20">
        <w:rPr>
          <w:spacing w:val="-1"/>
        </w:rPr>
        <w:t xml:space="preserve"> </w:t>
      </w:r>
      <w:r>
        <w:rPr>
          <w:spacing w:val="-1"/>
        </w:rPr>
        <w:t>departments</w:t>
      </w:r>
      <w:r w:rsidRPr="00091E20">
        <w:rPr>
          <w:spacing w:val="-1"/>
        </w:rPr>
        <w:t xml:space="preserve"> </w:t>
      </w:r>
      <w:r>
        <w:rPr>
          <w:spacing w:val="-1"/>
        </w:rPr>
        <w:t>and</w:t>
      </w:r>
      <w:r w:rsidRPr="00091E20">
        <w:rPr>
          <w:spacing w:val="-1"/>
        </w:rPr>
        <w:t xml:space="preserve"> </w:t>
      </w:r>
      <w:r>
        <w:rPr>
          <w:spacing w:val="-1"/>
        </w:rPr>
        <w:t>offices</w:t>
      </w:r>
      <w:r w:rsidRPr="00091E20">
        <w:rPr>
          <w:spacing w:val="-1"/>
        </w:rPr>
        <w:t xml:space="preserve"> </w:t>
      </w:r>
      <w:r>
        <w:rPr>
          <w:spacing w:val="-1"/>
        </w:rPr>
        <w:t>that</w:t>
      </w:r>
      <w:r w:rsidRPr="00091E20">
        <w:rPr>
          <w:spacing w:val="-1"/>
        </w:rPr>
        <w:t xml:space="preserve"> </w:t>
      </w:r>
      <w:r>
        <w:rPr>
          <w:spacing w:val="-1"/>
        </w:rPr>
        <w:t>can</w:t>
      </w:r>
      <w:r w:rsidRPr="00091E20">
        <w:rPr>
          <w:spacing w:val="-1"/>
        </w:rPr>
        <w:t xml:space="preserve"> </w:t>
      </w:r>
      <w:r>
        <w:rPr>
          <w:spacing w:val="-1"/>
        </w:rPr>
        <w:t>be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decentralised</w:t>
      </w:r>
      <w:proofErr w:type="spellEnd"/>
      <w:r w:rsidRPr="00091E20">
        <w:rPr>
          <w:spacing w:val="-1"/>
        </w:rPr>
        <w:t xml:space="preserve"> </w:t>
      </w:r>
      <w:r>
        <w:rPr>
          <w:spacing w:val="-1"/>
        </w:rPr>
        <w:t>to</w:t>
      </w:r>
      <w:r w:rsidRPr="00091E20">
        <w:rPr>
          <w:spacing w:val="-1"/>
        </w:rPr>
        <w:t xml:space="preserve"> </w:t>
      </w:r>
      <w:r>
        <w:rPr>
          <w:spacing w:val="-1"/>
        </w:rPr>
        <w:t xml:space="preserve">regional </w:t>
      </w:r>
      <w:r w:rsidRPr="00091E20">
        <w:rPr>
          <w:spacing w:val="-1"/>
        </w:rPr>
        <w:t xml:space="preserve">areas. The </w:t>
      </w:r>
      <w:r>
        <w:rPr>
          <w:spacing w:val="-1"/>
        </w:rPr>
        <w:t xml:space="preserve">successful </w:t>
      </w:r>
      <w:r w:rsidRPr="00091E20">
        <w:rPr>
          <w:spacing w:val="-1"/>
        </w:rPr>
        <w:t xml:space="preserve">example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the</w:t>
      </w:r>
      <w:r w:rsidRPr="00091E20">
        <w:rPr>
          <w:spacing w:val="-1"/>
        </w:rPr>
        <w:t xml:space="preserve"> </w:t>
      </w:r>
      <w:r>
        <w:rPr>
          <w:spacing w:val="-1"/>
        </w:rPr>
        <w:t>Transport</w:t>
      </w:r>
      <w:r w:rsidRPr="00091E20">
        <w:rPr>
          <w:spacing w:val="-1"/>
        </w:rPr>
        <w:t xml:space="preserve"> </w:t>
      </w:r>
      <w:r>
        <w:rPr>
          <w:spacing w:val="-1"/>
        </w:rPr>
        <w:t>Accident</w:t>
      </w:r>
      <w:r w:rsidRPr="00091E20">
        <w:rPr>
          <w:spacing w:val="-1"/>
        </w:rPr>
        <w:t xml:space="preserve"> </w:t>
      </w:r>
      <w:r>
        <w:rPr>
          <w:spacing w:val="-1"/>
        </w:rPr>
        <w:t>Commission</w:t>
      </w:r>
      <w:r w:rsidRPr="00091E20">
        <w:rPr>
          <w:spacing w:val="-1"/>
        </w:rPr>
        <w:t xml:space="preserve">’s </w:t>
      </w:r>
      <w:r>
        <w:rPr>
          <w:spacing w:val="-1"/>
        </w:rPr>
        <w:t>Geelong headquarters</w:t>
      </w:r>
      <w:r w:rsidRPr="00091E20">
        <w:rPr>
          <w:spacing w:val="-1"/>
        </w:rPr>
        <w:t xml:space="preserve"> </w:t>
      </w:r>
      <w:r>
        <w:rPr>
          <w:spacing w:val="-1"/>
        </w:rPr>
        <w:t>should</w:t>
      </w:r>
      <w:r w:rsidRPr="00091E20">
        <w:rPr>
          <w:spacing w:val="-1"/>
        </w:rPr>
        <w:t xml:space="preserve"> </w:t>
      </w:r>
      <w:r>
        <w:rPr>
          <w:spacing w:val="-1"/>
        </w:rPr>
        <w:t>be</w:t>
      </w:r>
      <w:r w:rsidRPr="00091E20">
        <w:rPr>
          <w:spacing w:val="-1"/>
        </w:rPr>
        <w:t xml:space="preserve"> </w:t>
      </w:r>
      <w:r>
        <w:rPr>
          <w:spacing w:val="-1"/>
        </w:rPr>
        <w:t>replicated</w:t>
      </w:r>
      <w:r w:rsidRPr="00091E20">
        <w:rPr>
          <w:spacing w:val="-1"/>
        </w:rPr>
        <w:t xml:space="preserve"> </w:t>
      </w:r>
      <w:r>
        <w:rPr>
          <w:spacing w:val="-1"/>
        </w:rPr>
        <w:t>elsewhere.</w:t>
      </w:r>
      <w:r w:rsidRPr="00091E20">
        <w:rPr>
          <w:spacing w:val="-1"/>
        </w:rPr>
        <w:t xml:space="preserve"> </w:t>
      </w:r>
      <w:proofErr w:type="spellStart"/>
      <w:r>
        <w:rPr>
          <w:spacing w:val="-1"/>
        </w:rPr>
        <w:t>Decentralising</w:t>
      </w:r>
      <w:proofErr w:type="spellEnd"/>
      <w:r>
        <w:rPr>
          <w:spacing w:val="-1"/>
        </w:rPr>
        <w:t xml:space="preserve"> Regional </w:t>
      </w:r>
      <w:r w:rsidRPr="00091E20">
        <w:rPr>
          <w:spacing w:val="-1"/>
        </w:rPr>
        <w:t xml:space="preserve">Development </w:t>
      </w:r>
      <w:r>
        <w:rPr>
          <w:spacing w:val="-1"/>
        </w:rPr>
        <w:t>Victoria</w:t>
      </w:r>
      <w:r w:rsidRPr="00091E20">
        <w:rPr>
          <w:spacing w:val="-1"/>
        </w:rPr>
        <w:t xml:space="preserve"> </w:t>
      </w:r>
      <w:r>
        <w:rPr>
          <w:spacing w:val="-1"/>
        </w:rPr>
        <w:t>so</w:t>
      </w:r>
      <w:r w:rsidRPr="00091E20">
        <w:rPr>
          <w:spacing w:val="-1"/>
        </w:rPr>
        <w:t xml:space="preserve"> that </w:t>
      </w:r>
      <w:r>
        <w:rPr>
          <w:spacing w:val="-1"/>
        </w:rPr>
        <w:t>more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its</w:t>
      </w:r>
      <w:r w:rsidRPr="00091E20">
        <w:rPr>
          <w:spacing w:val="-1"/>
        </w:rPr>
        <w:t xml:space="preserve"> </w:t>
      </w:r>
      <w:r>
        <w:rPr>
          <w:spacing w:val="-1"/>
        </w:rPr>
        <w:t>staff</w:t>
      </w:r>
      <w:r w:rsidRPr="00091E20">
        <w:rPr>
          <w:spacing w:val="-1"/>
        </w:rPr>
        <w:t xml:space="preserve"> are </w:t>
      </w:r>
      <w:r>
        <w:rPr>
          <w:spacing w:val="-1"/>
        </w:rPr>
        <w:t>embedded</w:t>
      </w:r>
      <w:r w:rsidRPr="00091E20">
        <w:rPr>
          <w:spacing w:val="-1"/>
        </w:rPr>
        <w:t xml:space="preserve"> in </w:t>
      </w:r>
      <w:r>
        <w:rPr>
          <w:spacing w:val="-1"/>
        </w:rPr>
        <w:t>regional</w:t>
      </w:r>
      <w:r w:rsidRPr="00091E20">
        <w:rPr>
          <w:spacing w:val="-1"/>
        </w:rPr>
        <w:t xml:space="preserve"> areas is a </w:t>
      </w:r>
      <w:r>
        <w:rPr>
          <w:spacing w:val="-1"/>
        </w:rPr>
        <w:t>recommendation</w:t>
      </w:r>
      <w:r w:rsidRPr="00091E20">
        <w:rPr>
          <w:spacing w:val="-1"/>
        </w:rPr>
        <w:t xml:space="preserve"> </w:t>
      </w:r>
      <w:r>
        <w:rPr>
          <w:spacing w:val="-1"/>
        </w:rPr>
        <w:t>of</w:t>
      </w:r>
      <w:r w:rsidRPr="00091E20">
        <w:rPr>
          <w:spacing w:val="-1"/>
        </w:rPr>
        <w:t xml:space="preserve"> </w:t>
      </w:r>
      <w:r>
        <w:rPr>
          <w:spacing w:val="-1"/>
        </w:rPr>
        <w:t>this</w:t>
      </w:r>
      <w:r w:rsidRPr="00091E20">
        <w:rPr>
          <w:spacing w:val="-1"/>
        </w:rPr>
        <w:t xml:space="preserve"> </w:t>
      </w:r>
      <w:r>
        <w:rPr>
          <w:spacing w:val="-1"/>
        </w:rPr>
        <w:t>submission.</w:t>
      </w:r>
    </w:p>
    <w:p w:rsidR="002221B5" w:rsidRDefault="002221B5">
      <w:pPr>
        <w:rPr>
          <w:rFonts w:ascii="Calibri" w:eastAsia="Calibri" w:hAnsi="Calibri" w:cs="Calibri"/>
        </w:rPr>
      </w:pPr>
    </w:p>
    <w:p w:rsidR="002221B5" w:rsidRDefault="00957C12" w:rsidP="00091E20">
      <w:pPr>
        <w:pStyle w:val="BodyText"/>
        <w:spacing w:after="240"/>
        <w:ind w:right="215"/>
      </w:pPr>
      <w:r>
        <w:rPr>
          <w:spacing w:val="-2"/>
        </w:rPr>
        <w:t xml:space="preserve">Once </w:t>
      </w:r>
      <w:r>
        <w:t>again,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appreciates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Review.</w:t>
      </w:r>
      <w:r>
        <w:rPr>
          <w:spacing w:val="-1"/>
        </w:rPr>
        <w:t xml:space="preserve"> Regional Development</w:t>
      </w:r>
      <w:r>
        <w:rPr>
          <w:spacing w:val="-5"/>
        </w:rPr>
        <w:t xml:space="preserve"> </w:t>
      </w:r>
      <w:r>
        <w:rPr>
          <w:spacing w:val="-1"/>
        </w:rPr>
        <w:t>Victoria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doing </w:t>
      </w:r>
      <w:r>
        <w:rPr>
          <w:spacing w:val="-2"/>
        </w:rPr>
        <w:t>important</w:t>
      </w:r>
      <w:r>
        <w:rPr>
          <w:spacing w:val="7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Victorian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t>wi</w:t>
      </w:r>
      <w:r>
        <w:rPr>
          <w:rFonts w:cs="Calibri"/>
        </w:rPr>
        <w:t>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Federal Government’s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RDA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 xml:space="preserve">committees </w:t>
      </w:r>
      <w:r>
        <w:t>is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rPr>
          <w:spacing w:val="-2"/>
        </w:rPr>
        <w:t>well.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Gippsland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trusts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helpful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developing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sustainable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RDV,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deliberate actions</w:t>
      </w:r>
      <w:r>
        <w:rPr>
          <w:spacing w:val="-2"/>
        </w:rPr>
        <w:t xml:space="preserve"> </w:t>
      </w:r>
      <w:r>
        <w:rPr>
          <w:spacing w:val="-1"/>
        </w:rPr>
        <w:t>delivering tangible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regions.</w:t>
      </w:r>
    </w:p>
    <w:p w:rsidR="002221B5" w:rsidRDefault="00957C12">
      <w:pPr>
        <w:pStyle w:val="BodyText"/>
      </w:pPr>
      <w:r>
        <w:rPr>
          <w:spacing w:val="-2"/>
        </w:rPr>
        <w:t xml:space="preserve">Yours </w:t>
      </w:r>
      <w:r>
        <w:rPr>
          <w:spacing w:val="-1"/>
        </w:rPr>
        <w:t>sincerely</w:t>
      </w:r>
    </w:p>
    <w:p w:rsidR="002221B5" w:rsidRDefault="00957C12">
      <w:pPr>
        <w:spacing w:line="200" w:lineRule="atLeast"/>
        <w:ind w:left="6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 wp14:anchorId="4F25D739" wp14:editId="79BE9619">
            <wp:extent cx="1310422" cy="545115"/>
            <wp:effectExtent l="0" t="0" r="0" b="0"/>
            <wp:docPr id="3" name="image4.png" descr="Mary Aldred's signature" title="Mary Aldred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42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B5" w:rsidRDefault="00957C12">
      <w:pPr>
        <w:pStyle w:val="BodyText"/>
        <w:spacing w:before="12"/>
      </w:pPr>
      <w:r>
        <w:rPr>
          <w:spacing w:val="-1"/>
        </w:rPr>
        <w:t>Mary</w:t>
      </w:r>
      <w:r>
        <w:rPr>
          <w:spacing w:val="-2"/>
        </w:rPr>
        <w:t xml:space="preserve"> </w:t>
      </w:r>
      <w:proofErr w:type="spellStart"/>
      <w:r>
        <w:t>Aldred</w:t>
      </w:r>
      <w:proofErr w:type="spellEnd"/>
    </w:p>
    <w:p w:rsidR="002221B5" w:rsidRDefault="00957C12">
      <w:pPr>
        <w:pStyle w:val="BodyText"/>
      </w:pP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Officer</w:t>
      </w:r>
    </w:p>
    <w:sectPr w:rsidR="002221B5" w:rsidSect="00BD6D00">
      <w:type w:val="continuous"/>
      <w:pgSz w:w="11900" w:h="16840"/>
      <w:pgMar w:top="1580" w:right="1680" w:bottom="2000" w:left="1180" w:header="0" w:footer="1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12" w:rsidRDefault="00957C12">
      <w:r>
        <w:separator/>
      </w:r>
    </w:p>
  </w:endnote>
  <w:endnote w:type="continuationSeparator" w:id="0">
    <w:p w:rsidR="00957C12" w:rsidRDefault="009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00" w:rsidRDefault="00BD6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00" w:rsidRDefault="00BD6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00" w:rsidRDefault="00BD6D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12" w:rsidRDefault="00957C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12" w:rsidRDefault="00957C12">
      <w:r>
        <w:separator/>
      </w:r>
    </w:p>
  </w:footnote>
  <w:footnote w:type="continuationSeparator" w:id="0">
    <w:p w:rsidR="00957C12" w:rsidRDefault="0095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00" w:rsidRDefault="00BD6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00" w:rsidRDefault="00BD6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00" w:rsidRDefault="00BD6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653"/>
    <w:multiLevelType w:val="hybridMultilevel"/>
    <w:tmpl w:val="34447650"/>
    <w:lvl w:ilvl="0" w:tplc="597433B8">
      <w:start w:val="1"/>
      <w:numFmt w:val="decimal"/>
      <w:lvlText w:val="%1)"/>
      <w:lvlJc w:val="left"/>
      <w:pPr>
        <w:ind w:left="2061"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9E04A12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2" w:tplc="80747E06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3C5CF734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447CA5B2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4762D34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6AC434C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83CCA32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7430B4D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">
    <w:nsid w:val="7CF92274"/>
    <w:multiLevelType w:val="hybridMultilevel"/>
    <w:tmpl w:val="F3D82EAE"/>
    <w:lvl w:ilvl="0" w:tplc="1F72D1D2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sz w:val="22"/>
        <w:szCs w:val="22"/>
      </w:rPr>
    </w:lvl>
    <w:lvl w:ilvl="1" w:tplc="EE3C3D8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3A4867C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ADA24A4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15A25E9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9C8C0CF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3D0260E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380EE2D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54467658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21B5"/>
    <w:rsid w:val="00002D6A"/>
    <w:rsid w:val="00091E20"/>
    <w:rsid w:val="002221B5"/>
    <w:rsid w:val="00712EB8"/>
    <w:rsid w:val="007875BF"/>
    <w:rsid w:val="007E7807"/>
    <w:rsid w:val="008C3C78"/>
    <w:rsid w:val="00924B29"/>
    <w:rsid w:val="00957C12"/>
    <w:rsid w:val="00A76050"/>
    <w:rsid w:val="00AC3B0E"/>
    <w:rsid w:val="00BD6D00"/>
    <w:rsid w:val="00C41029"/>
    <w:rsid w:val="00CB1CCA"/>
    <w:rsid w:val="00D12F62"/>
    <w:rsid w:val="00D3317D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A76050"/>
    <w:pPr>
      <w:ind w:left="620"/>
      <w:outlineLvl w:val="0"/>
    </w:pPr>
    <w:rPr>
      <w:rFonts w:eastAsia="Calibri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050"/>
    <w:pPr>
      <w:keepNext/>
      <w:keepLines/>
      <w:spacing w:before="200" w:after="240"/>
      <w:ind w:left="567"/>
      <w:outlineLvl w:val="1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CA"/>
  </w:style>
  <w:style w:type="paragraph" w:styleId="Footer">
    <w:name w:val="footer"/>
    <w:basedOn w:val="Normal"/>
    <w:link w:val="FooterChar"/>
    <w:uiPriority w:val="99"/>
    <w:unhideWhenUsed/>
    <w:rsid w:val="00CB1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CA"/>
  </w:style>
  <w:style w:type="character" w:customStyle="1" w:styleId="Heading2Char">
    <w:name w:val="Heading 2 Char"/>
    <w:basedOn w:val="DefaultParagraphFont"/>
    <w:link w:val="Heading2"/>
    <w:uiPriority w:val="9"/>
    <w:rsid w:val="00A76050"/>
    <w:rPr>
      <w:rFonts w:eastAsiaTheme="majorEastAsia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glgn.com.au/index.php?option=com_content&amp;amp;view=article&amp;amp;id=4&amp;amp;Itemid=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S.review@ecodev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Aldred</dc:creator>
  <cp:lastModifiedBy>Joanna Harvey</cp:lastModifiedBy>
  <cp:revision>11</cp:revision>
  <dcterms:created xsi:type="dcterms:W3CDTF">2015-05-04T15:39:00Z</dcterms:created>
  <dcterms:modified xsi:type="dcterms:W3CDTF">2015-05-06T01:40:00Z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60b556a8-bb71-4719-9990-21ceefc327fe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